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header5.xml" ContentType="application/vnd.openxmlformats-officedocument.wordprocessingml.header+xml"/>
  <Override PartName="/word/header15.xml" ContentType="application/vnd.openxmlformats-officedocument.wordprocessingml.header+xml"/>
  <Override PartName="/word/header14.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8.xml" ContentType="application/vnd.openxmlformats-officedocument.wordprocessingml.header+xml"/>
  <Override PartName="/word/header11.xml" ContentType="application/vnd.openxmlformats-officedocument.wordprocessingml.header+xml"/>
  <Override PartName="/word/header9.xml" ContentType="application/vnd.openxmlformats-officedocument.wordprocessingml.header+xml"/>
  <Override PartName="/word/header3.xml" ContentType="application/vnd.openxmlformats-officedocument.wordprocessingml.header+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word/commentsExtended.xml" ContentType="application/vnd.openxmlformats-officedocument.wordprocessingml.commentsExtended+xml"/>
  <Override PartName="/word/commentsIds.xml" ContentType="application/vnd.openxmlformats-officedocument.wordprocessingml.commentsIds+xml"/>
  <Override PartName="/word/styles.xml" ContentType="application/vnd.openxmlformats-officedocument.wordprocessingml.styles+xml"/>
  <Override PartName="/word/numbering.xml" ContentType="application/vnd.openxmlformats-officedocument.wordprocessingml.numbering+xml"/>
  <Override PartName="/customXml/itemProps3.xml" ContentType="application/vnd.openxmlformats-officedocument.customXmlProperties+xml"/>
  <Override PartName="/word/fontTable.xml" ContentType="application/vnd.openxmlformats-officedocument.wordprocessingml.fontTable+xml"/>
  <Override PartName="/word/people.xml" ContentType="application/vnd.openxmlformats-officedocument.wordprocessingml.people+xml"/>
  <Override PartName="/word/commentsExtensible.xml" ContentType="application/vnd.openxmlformats-officedocument.wordprocessingml.commentsExtensible+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289F04" w14:textId="77777777" w:rsidR="00E33797" w:rsidRPr="00AB25A5" w:rsidRDefault="00E33797" w:rsidP="004E63A4">
      <w:pPr>
        <w:pBdr>
          <w:bottom w:val="single" w:sz="4" w:space="1" w:color="auto"/>
        </w:pBdr>
        <w:jc w:val="both"/>
        <w:rPr>
          <w:rFonts w:cs="Arial"/>
          <w:sz w:val="40"/>
          <w:szCs w:val="40"/>
        </w:rPr>
      </w:pPr>
      <w:r w:rsidRPr="00AB25A5">
        <w:rPr>
          <w:rFonts w:cs="Arial"/>
          <w:sz w:val="40"/>
          <w:szCs w:val="40"/>
        </w:rPr>
        <w:t>Land Acquisition and Resettlement Due Diligence Report</w:t>
      </w:r>
    </w:p>
    <w:p w14:paraId="5A692941" w14:textId="77777777" w:rsidR="00E33797" w:rsidRPr="008B76DB" w:rsidRDefault="00E33797" w:rsidP="00E33797">
      <w:pPr>
        <w:rPr>
          <w:rFonts w:asciiTheme="minorBidi" w:hAnsiTheme="minorBidi" w:cstheme="minorBidi"/>
          <w:b/>
          <w:szCs w:val="22"/>
        </w:rPr>
      </w:pPr>
    </w:p>
    <w:p w14:paraId="0F60836D" w14:textId="77777777" w:rsidR="00E33797" w:rsidRPr="008B76DB" w:rsidRDefault="00E33797" w:rsidP="00E33797">
      <w:pPr>
        <w:rPr>
          <w:rFonts w:asciiTheme="minorBidi" w:hAnsiTheme="minorBidi" w:cstheme="minorBidi"/>
          <w:b/>
          <w:szCs w:val="22"/>
        </w:rPr>
      </w:pPr>
    </w:p>
    <w:p w14:paraId="049E93CA" w14:textId="3EE2B5FB" w:rsidR="00E33797" w:rsidRDefault="00F36391" w:rsidP="00E33797">
      <w:pPr>
        <w:rPr>
          <w:rFonts w:asciiTheme="minorBidi" w:hAnsiTheme="minorBidi" w:cstheme="minorBidi"/>
          <w:szCs w:val="22"/>
        </w:rPr>
      </w:pPr>
      <w:r>
        <w:rPr>
          <w:rFonts w:asciiTheme="minorBidi" w:hAnsiTheme="minorBidi" w:cstheme="minorBidi"/>
          <w:szCs w:val="22"/>
        </w:rPr>
        <w:t xml:space="preserve">Document Stage: Updated </w:t>
      </w:r>
    </w:p>
    <w:p w14:paraId="47EDE3E6" w14:textId="380D2B16" w:rsidR="00F36391" w:rsidRPr="008B76DB" w:rsidRDefault="00F36391" w:rsidP="00E33797">
      <w:pPr>
        <w:rPr>
          <w:rFonts w:asciiTheme="minorBidi" w:hAnsiTheme="minorBidi" w:cstheme="minorBidi"/>
          <w:szCs w:val="22"/>
        </w:rPr>
      </w:pPr>
      <w:r>
        <w:rPr>
          <w:rFonts w:asciiTheme="minorBidi" w:hAnsiTheme="minorBidi" w:cstheme="minorBidi"/>
          <w:szCs w:val="22"/>
        </w:rPr>
        <w:t xml:space="preserve">Project Number: </w:t>
      </w:r>
      <w:r w:rsidR="00A6423C" w:rsidRPr="00A6423C">
        <w:rPr>
          <w:rFonts w:asciiTheme="minorBidi" w:hAnsiTheme="minorBidi" w:cstheme="minorBidi"/>
          <w:szCs w:val="22"/>
        </w:rPr>
        <w:t>54373-001</w:t>
      </w:r>
    </w:p>
    <w:p w14:paraId="52985FC8" w14:textId="46B707C2" w:rsidR="00E33797" w:rsidRPr="00AB25A5" w:rsidRDefault="00BB7221" w:rsidP="00E33797">
      <w:pPr>
        <w:contextualSpacing/>
        <w:rPr>
          <w:rFonts w:cs="Arial"/>
          <w:sz w:val="22"/>
          <w:szCs w:val="22"/>
        </w:rPr>
      </w:pPr>
      <w:r>
        <w:rPr>
          <w:rFonts w:cs="Arial"/>
          <w:sz w:val="22"/>
          <w:szCs w:val="22"/>
        </w:rPr>
        <w:t>December</w:t>
      </w:r>
      <w:r w:rsidR="00F84A6C" w:rsidRPr="00AB25A5">
        <w:rPr>
          <w:rFonts w:cs="Arial"/>
          <w:sz w:val="22"/>
          <w:szCs w:val="22"/>
        </w:rPr>
        <w:t xml:space="preserve"> </w:t>
      </w:r>
      <w:r w:rsidR="00E33797" w:rsidRPr="00AB25A5">
        <w:rPr>
          <w:rFonts w:cs="Arial"/>
          <w:sz w:val="22"/>
          <w:szCs w:val="22"/>
        </w:rPr>
        <w:t>202</w:t>
      </w:r>
      <w:r w:rsidR="00350CE9">
        <w:rPr>
          <w:rFonts w:cs="Arial"/>
          <w:sz w:val="22"/>
          <w:szCs w:val="22"/>
        </w:rPr>
        <w:t>4</w:t>
      </w:r>
    </w:p>
    <w:p w14:paraId="3A9F6CB9" w14:textId="77777777" w:rsidR="00E33797" w:rsidRDefault="00E33797" w:rsidP="00E33797">
      <w:pPr>
        <w:rPr>
          <w:rFonts w:asciiTheme="minorBidi" w:hAnsiTheme="minorBidi" w:cstheme="minorBidi"/>
          <w:szCs w:val="22"/>
        </w:rPr>
      </w:pPr>
    </w:p>
    <w:p w14:paraId="111AD2B9" w14:textId="77777777" w:rsidR="00E33797" w:rsidRDefault="00E33797" w:rsidP="00E33797">
      <w:pPr>
        <w:rPr>
          <w:rFonts w:asciiTheme="minorBidi" w:hAnsiTheme="minorBidi" w:cstheme="minorBidi"/>
          <w:szCs w:val="22"/>
        </w:rPr>
      </w:pPr>
    </w:p>
    <w:p w14:paraId="4D12AAB2" w14:textId="77777777" w:rsidR="00E33797" w:rsidRPr="008B76DB" w:rsidRDefault="00E33797" w:rsidP="00E33797">
      <w:pPr>
        <w:rPr>
          <w:rFonts w:asciiTheme="minorBidi" w:hAnsiTheme="minorBidi" w:cstheme="minorBidi"/>
          <w:szCs w:val="22"/>
        </w:rPr>
      </w:pPr>
    </w:p>
    <w:p w14:paraId="602B3DF0" w14:textId="77777777" w:rsidR="00E33797" w:rsidRPr="000A75D4" w:rsidRDefault="00E33797" w:rsidP="00E33797">
      <w:pPr>
        <w:pStyle w:val="NormalWeb"/>
        <w:rPr>
          <w:b/>
          <w:bCs/>
          <w:sz w:val="32"/>
          <w:szCs w:val="32"/>
          <w:lang w:eastAsia="en-GB"/>
        </w:rPr>
      </w:pPr>
    </w:p>
    <w:p w14:paraId="75F400C4" w14:textId="77777777" w:rsidR="00E33797" w:rsidRPr="00AB25A5" w:rsidRDefault="00E33797" w:rsidP="00E33797">
      <w:pPr>
        <w:pStyle w:val="NormalWeb"/>
        <w:spacing w:before="0" w:beforeAutospacing="0" w:after="0" w:afterAutospacing="0"/>
        <w:jc w:val="both"/>
        <w:rPr>
          <w:rFonts w:ascii="Arial" w:hAnsi="Arial" w:cs="Arial"/>
          <w:lang w:eastAsia="en-GB"/>
        </w:rPr>
      </w:pPr>
      <w:r w:rsidRPr="00AB25A5">
        <w:rPr>
          <w:rFonts w:ascii="Arial" w:hAnsi="Arial" w:cs="Arial"/>
          <w:sz w:val="40"/>
          <w:szCs w:val="40"/>
        </w:rPr>
        <w:t xml:space="preserve">Maldives: Strengthening Gender Inclusive Initiatives Project </w:t>
      </w:r>
    </w:p>
    <w:p w14:paraId="2CCE6494" w14:textId="77777777" w:rsidR="00CA0335" w:rsidRPr="00241BA2" w:rsidRDefault="00CA0335" w:rsidP="00C35A07">
      <w:pPr>
        <w:rPr>
          <w:rFonts w:asciiTheme="minorBidi" w:hAnsiTheme="minorBidi" w:cstheme="minorBidi"/>
          <w:b/>
          <w:bCs/>
          <w:sz w:val="40"/>
          <w:szCs w:val="40"/>
        </w:rPr>
      </w:pPr>
    </w:p>
    <w:p w14:paraId="04F54189" w14:textId="46D9BDAC" w:rsidR="00C35A07" w:rsidRPr="00E23B1B" w:rsidRDefault="00B35DBE" w:rsidP="00E23B1B">
      <w:pPr>
        <w:jc w:val="both"/>
        <w:rPr>
          <w:rFonts w:cs="Arial"/>
          <w:sz w:val="40"/>
          <w:szCs w:val="40"/>
        </w:rPr>
      </w:pPr>
      <w:proofErr w:type="spellStart"/>
      <w:r w:rsidRPr="00E23B1B">
        <w:rPr>
          <w:rFonts w:cs="Arial"/>
          <w:sz w:val="40"/>
          <w:szCs w:val="40"/>
        </w:rPr>
        <w:t>Hulhumalé</w:t>
      </w:r>
      <w:proofErr w:type="spellEnd"/>
      <w:r w:rsidR="000A75D4" w:rsidRPr="00E23B1B">
        <w:rPr>
          <w:rFonts w:cs="Arial"/>
          <w:sz w:val="40"/>
          <w:szCs w:val="40"/>
        </w:rPr>
        <w:t xml:space="preserve"> Domestic</w:t>
      </w:r>
      <w:r w:rsidR="003C7439">
        <w:rPr>
          <w:rFonts w:cs="Arial"/>
          <w:sz w:val="40"/>
          <w:szCs w:val="40"/>
        </w:rPr>
        <w:t>- and Gender-Based Violence</w:t>
      </w:r>
      <w:r w:rsidR="000A75D4" w:rsidRPr="00E23B1B">
        <w:rPr>
          <w:rFonts w:cs="Arial"/>
          <w:sz w:val="40"/>
          <w:szCs w:val="40"/>
        </w:rPr>
        <w:t xml:space="preserve"> Shelte</w:t>
      </w:r>
      <w:r w:rsidR="000F72B1" w:rsidRPr="00E23B1B">
        <w:rPr>
          <w:rFonts w:cs="Arial"/>
          <w:sz w:val="40"/>
          <w:szCs w:val="40"/>
        </w:rPr>
        <w:t>r</w:t>
      </w:r>
      <w:r w:rsidR="0033399D" w:rsidRPr="00E23B1B">
        <w:rPr>
          <w:rFonts w:cs="Arial"/>
          <w:sz w:val="40"/>
          <w:szCs w:val="40"/>
        </w:rPr>
        <w:t>, North Male Atoll</w:t>
      </w:r>
      <w:r w:rsidR="007D5647">
        <w:rPr>
          <w:rFonts w:cs="Arial"/>
          <w:sz w:val="40"/>
          <w:szCs w:val="40"/>
        </w:rPr>
        <w:t xml:space="preserve"> at Proposed New Site</w:t>
      </w:r>
    </w:p>
    <w:p w14:paraId="4FDFC7FC" w14:textId="77777777" w:rsidR="00C35A07" w:rsidRPr="008B76DB" w:rsidRDefault="00C35A07" w:rsidP="00C35A07">
      <w:pPr>
        <w:rPr>
          <w:rFonts w:asciiTheme="minorBidi" w:hAnsiTheme="minorBidi" w:cstheme="minorBidi"/>
          <w:sz w:val="40"/>
          <w:szCs w:val="40"/>
        </w:rPr>
      </w:pPr>
    </w:p>
    <w:p w14:paraId="5707F69F" w14:textId="77777777" w:rsidR="00C35A07" w:rsidRPr="008B76DB" w:rsidRDefault="00C35A07" w:rsidP="00C35A07">
      <w:pPr>
        <w:rPr>
          <w:rFonts w:asciiTheme="minorBidi" w:hAnsiTheme="minorBidi" w:cstheme="minorBidi"/>
          <w:sz w:val="40"/>
          <w:szCs w:val="40"/>
        </w:rPr>
      </w:pPr>
    </w:p>
    <w:p w14:paraId="678D1710" w14:textId="77777777" w:rsidR="00C35A07" w:rsidRPr="008B76DB" w:rsidRDefault="00C35A07" w:rsidP="00C35A07">
      <w:pPr>
        <w:rPr>
          <w:rFonts w:asciiTheme="minorBidi" w:hAnsiTheme="minorBidi" w:cstheme="minorBidi"/>
          <w:sz w:val="40"/>
          <w:szCs w:val="40"/>
        </w:rPr>
      </w:pPr>
    </w:p>
    <w:p w14:paraId="2ABAB0D5" w14:textId="77777777" w:rsidR="00C35A07" w:rsidRDefault="00C35A07" w:rsidP="00C35A07">
      <w:pPr>
        <w:rPr>
          <w:rFonts w:asciiTheme="minorBidi" w:hAnsiTheme="minorBidi" w:cstheme="minorBidi"/>
          <w:sz w:val="40"/>
          <w:szCs w:val="40"/>
        </w:rPr>
      </w:pPr>
    </w:p>
    <w:p w14:paraId="571EA40F" w14:textId="77777777" w:rsidR="00A07D37" w:rsidRPr="008B76DB" w:rsidRDefault="00A07D37" w:rsidP="00C35A07">
      <w:pPr>
        <w:rPr>
          <w:rFonts w:asciiTheme="minorBidi" w:hAnsiTheme="minorBidi" w:cstheme="minorBidi"/>
          <w:sz w:val="40"/>
          <w:szCs w:val="40"/>
        </w:rPr>
      </w:pPr>
    </w:p>
    <w:p w14:paraId="4D88B4A1" w14:textId="77777777" w:rsidR="009755C4" w:rsidRDefault="009755C4" w:rsidP="00C35A07">
      <w:pPr>
        <w:rPr>
          <w:rFonts w:asciiTheme="minorBidi" w:hAnsiTheme="minorBidi" w:cstheme="minorBidi"/>
          <w:szCs w:val="22"/>
        </w:rPr>
      </w:pPr>
    </w:p>
    <w:p w14:paraId="108674E2" w14:textId="77777777" w:rsidR="00E406D2" w:rsidRPr="00721C0E" w:rsidRDefault="00E406D2" w:rsidP="00E406D2">
      <w:pPr>
        <w:widowControl w:val="0"/>
        <w:autoSpaceDE w:val="0"/>
        <w:autoSpaceDN w:val="0"/>
        <w:jc w:val="both"/>
        <w:rPr>
          <w:rFonts w:cs="Arial"/>
        </w:rPr>
      </w:pPr>
    </w:p>
    <w:p w14:paraId="113EC743" w14:textId="77777777" w:rsidR="00D86058" w:rsidRDefault="00D86058" w:rsidP="00E406D2">
      <w:pPr>
        <w:widowControl w:val="0"/>
        <w:tabs>
          <w:tab w:val="left" w:pos="720"/>
        </w:tabs>
        <w:suppressAutoHyphens/>
        <w:jc w:val="both"/>
        <w:rPr>
          <w:rFonts w:cs="Arial"/>
          <w:color w:val="000000"/>
        </w:rPr>
      </w:pPr>
    </w:p>
    <w:p w14:paraId="306F21EB" w14:textId="77777777" w:rsidR="00D86058" w:rsidRDefault="00D86058" w:rsidP="00E406D2">
      <w:pPr>
        <w:widowControl w:val="0"/>
        <w:tabs>
          <w:tab w:val="left" w:pos="720"/>
        </w:tabs>
        <w:suppressAutoHyphens/>
        <w:jc w:val="both"/>
        <w:rPr>
          <w:rFonts w:cs="Arial"/>
          <w:color w:val="000000"/>
        </w:rPr>
      </w:pPr>
    </w:p>
    <w:p w14:paraId="32750046" w14:textId="77777777" w:rsidR="00D86058" w:rsidRDefault="00D86058" w:rsidP="00E406D2">
      <w:pPr>
        <w:widowControl w:val="0"/>
        <w:tabs>
          <w:tab w:val="left" w:pos="720"/>
        </w:tabs>
        <w:suppressAutoHyphens/>
        <w:jc w:val="both"/>
        <w:rPr>
          <w:rFonts w:cs="Arial"/>
          <w:color w:val="000000"/>
        </w:rPr>
      </w:pPr>
    </w:p>
    <w:p w14:paraId="4D985758" w14:textId="77777777" w:rsidR="00D86058" w:rsidRDefault="00D86058" w:rsidP="00E406D2">
      <w:pPr>
        <w:widowControl w:val="0"/>
        <w:tabs>
          <w:tab w:val="left" w:pos="720"/>
        </w:tabs>
        <w:suppressAutoHyphens/>
        <w:jc w:val="both"/>
        <w:rPr>
          <w:rFonts w:cs="Arial"/>
          <w:color w:val="000000"/>
        </w:rPr>
      </w:pPr>
    </w:p>
    <w:p w14:paraId="685BA39B" w14:textId="77777777" w:rsidR="00D86058" w:rsidRDefault="00D86058" w:rsidP="00E406D2">
      <w:pPr>
        <w:widowControl w:val="0"/>
        <w:tabs>
          <w:tab w:val="left" w:pos="720"/>
        </w:tabs>
        <w:suppressAutoHyphens/>
        <w:jc w:val="both"/>
        <w:rPr>
          <w:rFonts w:cs="Arial"/>
          <w:color w:val="000000"/>
        </w:rPr>
      </w:pPr>
    </w:p>
    <w:p w14:paraId="1EA06CF1" w14:textId="77777777" w:rsidR="00D86058" w:rsidRDefault="00D86058" w:rsidP="00E406D2">
      <w:pPr>
        <w:widowControl w:val="0"/>
        <w:tabs>
          <w:tab w:val="left" w:pos="720"/>
        </w:tabs>
        <w:suppressAutoHyphens/>
        <w:jc w:val="both"/>
        <w:rPr>
          <w:rFonts w:cs="Arial"/>
          <w:color w:val="000000"/>
        </w:rPr>
      </w:pPr>
    </w:p>
    <w:p w14:paraId="0B802827" w14:textId="77777777" w:rsidR="00D86058" w:rsidRDefault="00D86058" w:rsidP="00E406D2">
      <w:pPr>
        <w:widowControl w:val="0"/>
        <w:tabs>
          <w:tab w:val="left" w:pos="720"/>
        </w:tabs>
        <w:suppressAutoHyphens/>
        <w:jc w:val="both"/>
        <w:rPr>
          <w:rFonts w:cs="Arial"/>
          <w:color w:val="000000"/>
        </w:rPr>
      </w:pPr>
    </w:p>
    <w:p w14:paraId="4E912866" w14:textId="77777777" w:rsidR="00D86058" w:rsidRDefault="00D86058" w:rsidP="00E406D2">
      <w:pPr>
        <w:widowControl w:val="0"/>
        <w:tabs>
          <w:tab w:val="left" w:pos="720"/>
        </w:tabs>
        <w:suppressAutoHyphens/>
        <w:jc w:val="both"/>
        <w:rPr>
          <w:rFonts w:cs="Arial"/>
          <w:color w:val="000000"/>
        </w:rPr>
      </w:pPr>
    </w:p>
    <w:p w14:paraId="31C7AECB" w14:textId="77777777" w:rsidR="00D86058" w:rsidRDefault="00D86058" w:rsidP="00E406D2">
      <w:pPr>
        <w:widowControl w:val="0"/>
        <w:tabs>
          <w:tab w:val="left" w:pos="720"/>
        </w:tabs>
        <w:suppressAutoHyphens/>
        <w:jc w:val="both"/>
        <w:rPr>
          <w:rFonts w:cs="Arial"/>
          <w:color w:val="000000"/>
        </w:rPr>
      </w:pPr>
    </w:p>
    <w:p w14:paraId="54895E23" w14:textId="77777777" w:rsidR="00D86058" w:rsidRPr="00721C0E" w:rsidRDefault="00D86058" w:rsidP="00E406D2">
      <w:pPr>
        <w:widowControl w:val="0"/>
        <w:tabs>
          <w:tab w:val="left" w:pos="720"/>
        </w:tabs>
        <w:suppressAutoHyphens/>
        <w:jc w:val="both"/>
        <w:rPr>
          <w:rFonts w:cs="Arial"/>
          <w:color w:val="000000"/>
        </w:rPr>
      </w:pPr>
    </w:p>
    <w:p w14:paraId="34ED4DFD" w14:textId="77777777" w:rsidR="009755C4" w:rsidRDefault="009755C4" w:rsidP="00C35A07">
      <w:pPr>
        <w:rPr>
          <w:rFonts w:asciiTheme="minorBidi" w:hAnsiTheme="minorBidi" w:cstheme="minorBidi"/>
          <w:szCs w:val="22"/>
        </w:rPr>
      </w:pPr>
    </w:p>
    <w:p w14:paraId="0ED5C49F" w14:textId="77777777" w:rsidR="009755C4" w:rsidRPr="008B76DB" w:rsidRDefault="009755C4" w:rsidP="00C35A07">
      <w:pPr>
        <w:rPr>
          <w:rFonts w:asciiTheme="minorBidi" w:hAnsiTheme="minorBidi" w:cstheme="minorBidi"/>
          <w:szCs w:val="22"/>
        </w:rPr>
      </w:pPr>
    </w:p>
    <w:p w14:paraId="39E4B5D8" w14:textId="77777777" w:rsidR="00E368AA" w:rsidRPr="0027525E" w:rsidRDefault="00E368AA" w:rsidP="00E23B1B">
      <w:pPr>
        <w:jc w:val="both"/>
        <w:rPr>
          <w:rFonts w:cs="Arial"/>
          <w:color w:val="000000"/>
          <w:sz w:val="22"/>
          <w:szCs w:val="22"/>
          <w:lang w:val="en-IN"/>
        </w:rPr>
        <w:sectPr w:rsidR="00E368AA" w:rsidRPr="0027525E">
          <w:footerReference w:type="even" r:id="rId10"/>
          <w:footerReference w:type="default" r:id="rId11"/>
          <w:footerReference w:type="first" r:id="rId12"/>
          <w:pgSz w:w="12240" w:h="15840" w:code="1"/>
          <w:pgMar w:top="1440" w:right="1440" w:bottom="1440" w:left="1440" w:header="708" w:footer="708" w:gutter="0"/>
          <w:pgNumType w:fmt="lowerRoman"/>
          <w:cols w:space="708"/>
          <w:docGrid w:linePitch="272"/>
        </w:sectPr>
      </w:pPr>
      <w:r w:rsidRPr="0027525E">
        <w:rPr>
          <w:rFonts w:cs="Arial"/>
          <w:color w:val="000000"/>
          <w:sz w:val="22"/>
          <w:szCs w:val="22"/>
          <w:lang w:val="en-IN"/>
        </w:rPr>
        <w:t xml:space="preserve">Prepared by the </w:t>
      </w:r>
      <w:r w:rsidR="00350CE9">
        <w:rPr>
          <w:rFonts w:cs="Arial"/>
          <w:color w:val="000000"/>
          <w:sz w:val="22"/>
          <w:szCs w:val="22"/>
          <w:lang w:val="en-IN"/>
        </w:rPr>
        <w:t>Project Management Unit, Ministry of Social and Family Development</w:t>
      </w:r>
      <w:r w:rsidRPr="0027525E">
        <w:rPr>
          <w:rFonts w:cs="Arial"/>
          <w:color w:val="000000"/>
          <w:sz w:val="22"/>
          <w:szCs w:val="22"/>
          <w:lang w:val="en-IN"/>
        </w:rPr>
        <w:t xml:space="preserve"> of the Republic of Maldives for the Asian Development Bank.</w:t>
      </w:r>
    </w:p>
    <w:p w14:paraId="1620EE25" w14:textId="77777777" w:rsidR="00C35A07" w:rsidRPr="00E23B1B" w:rsidRDefault="00C35A07" w:rsidP="00C35A07">
      <w:pPr>
        <w:tabs>
          <w:tab w:val="center" w:pos="4680"/>
        </w:tabs>
        <w:jc w:val="center"/>
        <w:rPr>
          <w:rFonts w:cs="Arial"/>
          <w:sz w:val="22"/>
          <w:szCs w:val="22"/>
        </w:rPr>
      </w:pPr>
      <w:r w:rsidRPr="00E23B1B">
        <w:rPr>
          <w:rFonts w:cs="Arial"/>
          <w:b/>
          <w:sz w:val="22"/>
          <w:szCs w:val="22"/>
        </w:rPr>
        <w:lastRenderedPageBreak/>
        <w:t>CURRENCY EQUIVALENTS</w:t>
      </w:r>
    </w:p>
    <w:p w14:paraId="085CD0A5" w14:textId="77777777" w:rsidR="00C35A07" w:rsidRPr="00E23B1B" w:rsidRDefault="00C35A07" w:rsidP="00C35A07">
      <w:pPr>
        <w:tabs>
          <w:tab w:val="center" w:pos="4680"/>
        </w:tabs>
        <w:jc w:val="center"/>
        <w:rPr>
          <w:rFonts w:cs="Arial"/>
          <w:sz w:val="22"/>
          <w:szCs w:val="22"/>
        </w:rPr>
      </w:pPr>
      <w:r w:rsidRPr="00E23B1B">
        <w:rPr>
          <w:rFonts w:cs="Arial"/>
          <w:sz w:val="22"/>
          <w:szCs w:val="22"/>
        </w:rPr>
        <w:t xml:space="preserve">(as of </w:t>
      </w:r>
      <w:r w:rsidR="00F84A6C">
        <w:rPr>
          <w:rFonts w:cs="Arial"/>
          <w:sz w:val="22"/>
          <w:szCs w:val="22"/>
        </w:rPr>
        <w:t>3 October</w:t>
      </w:r>
      <w:r w:rsidRPr="00E23B1B">
        <w:rPr>
          <w:rFonts w:cs="Arial"/>
          <w:sz w:val="22"/>
          <w:szCs w:val="22"/>
        </w:rPr>
        <w:t xml:space="preserve"> 20</w:t>
      </w:r>
      <w:r w:rsidR="003D1F6A" w:rsidRPr="00E23B1B">
        <w:rPr>
          <w:rFonts w:cs="Arial"/>
          <w:sz w:val="22"/>
          <w:szCs w:val="22"/>
        </w:rPr>
        <w:t>2</w:t>
      </w:r>
      <w:r w:rsidR="00EB76A4" w:rsidRPr="00E23B1B">
        <w:rPr>
          <w:rFonts w:cs="Arial"/>
          <w:sz w:val="22"/>
          <w:szCs w:val="22"/>
        </w:rPr>
        <w:t>2</w:t>
      </w:r>
      <w:r w:rsidRPr="00E23B1B">
        <w:rPr>
          <w:rFonts w:cs="Arial"/>
          <w:sz w:val="22"/>
          <w:szCs w:val="22"/>
        </w:rPr>
        <w:t>)</w:t>
      </w:r>
    </w:p>
    <w:p w14:paraId="6BBCFD31" w14:textId="77777777" w:rsidR="00C35A07" w:rsidRPr="00E23B1B" w:rsidRDefault="00C35A07" w:rsidP="00C35A07">
      <w:pPr>
        <w:rPr>
          <w:rFonts w:cs="Arial"/>
          <w:sz w:val="22"/>
          <w:szCs w:val="22"/>
        </w:rPr>
      </w:pPr>
    </w:p>
    <w:tbl>
      <w:tblPr>
        <w:tblW w:w="2452" w:type="pct"/>
        <w:jc w:val="center"/>
        <w:tblLayout w:type="fixed"/>
        <w:tblLook w:val="0000" w:firstRow="0" w:lastRow="0" w:firstColumn="0" w:lastColumn="0" w:noHBand="0" w:noVBand="0"/>
      </w:tblPr>
      <w:tblGrid>
        <w:gridCol w:w="2025"/>
        <w:gridCol w:w="403"/>
        <w:gridCol w:w="2162"/>
      </w:tblGrid>
      <w:tr w:rsidR="00C35A07" w:rsidRPr="00D86058" w14:paraId="64D923D6" w14:textId="77777777" w:rsidTr="00E23B1B">
        <w:trPr>
          <w:jc w:val="center"/>
        </w:trPr>
        <w:tc>
          <w:tcPr>
            <w:tcW w:w="2022" w:type="dxa"/>
          </w:tcPr>
          <w:p w14:paraId="4C4A23EE" w14:textId="77777777" w:rsidR="00C35A07" w:rsidRPr="00E23B1B" w:rsidRDefault="00C35A07" w:rsidP="006F3A66">
            <w:pPr>
              <w:jc w:val="right"/>
              <w:rPr>
                <w:rFonts w:cs="Arial"/>
                <w:sz w:val="22"/>
                <w:szCs w:val="22"/>
              </w:rPr>
            </w:pPr>
            <w:r w:rsidRPr="00E23B1B">
              <w:rPr>
                <w:rFonts w:cs="Arial"/>
                <w:sz w:val="22"/>
                <w:szCs w:val="22"/>
              </w:rPr>
              <w:t>Currency unit</w:t>
            </w:r>
          </w:p>
        </w:tc>
        <w:tc>
          <w:tcPr>
            <w:tcW w:w="403" w:type="dxa"/>
          </w:tcPr>
          <w:p w14:paraId="5351474A" w14:textId="77777777" w:rsidR="00C35A07" w:rsidRPr="00E23B1B" w:rsidRDefault="00C35A07" w:rsidP="006F3A66">
            <w:pPr>
              <w:rPr>
                <w:rFonts w:cs="Arial"/>
                <w:sz w:val="22"/>
                <w:szCs w:val="22"/>
              </w:rPr>
            </w:pPr>
            <w:r w:rsidRPr="00E23B1B">
              <w:rPr>
                <w:rFonts w:cs="Arial"/>
                <w:sz w:val="22"/>
                <w:szCs w:val="22"/>
              </w:rPr>
              <w:t>–</w:t>
            </w:r>
          </w:p>
        </w:tc>
        <w:tc>
          <w:tcPr>
            <w:tcW w:w="2160" w:type="dxa"/>
          </w:tcPr>
          <w:p w14:paraId="7028B5F3" w14:textId="77777777" w:rsidR="00C35A07" w:rsidRPr="00E23B1B" w:rsidRDefault="00F84A6C" w:rsidP="006F3A66">
            <w:pPr>
              <w:rPr>
                <w:rFonts w:cs="Arial"/>
                <w:sz w:val="22"/>
                <w:szCs w:val="22"/>
              </w:rPr>
            </w:pPr>
            <w:r>
              <w:rPr>
                <w:rFonts w:cs="Arial"/>
                <w:sz w:val="22"/>
                <w:szCs w:val="22"/>
              </w:rPr>
              <w:t>r</w:t>
            </w:r>
            <w:r w:rsidR="00C35A07" w:rsidRPr="00E23B1B">
              <w:rPr>
                <w:rFonts w:cs="Arial"/>
                <w:sz w:val="22"/>
                <w:szCs w:val="22"/>
              </w:rPr>
              <w:t>ufiyaa (Rf)</w:t>
            </w:r>
          </w:p>
        </w:tc>
      </w:tr>
      <w:tr w:rsidR="00C35A07" w:rsidRPr="00D86058" w14:paraId="6A35CBAE" w14:textId="77777777" w:rsidTr="00E23B1B">
        <w:trPr>
          <w:jc w:val="center"/>
        </w:trPr>
        <w:tc>
          <w:tcPr>
            <w:tcW w:w="2022" w:type="dxa"/>
          </w:tcPr>
          <w:p w14:paraId="7940AC9E" w14:textId="77777777" w:rsidR="00C35A07" w:rsidRPr="00E23B1B" w:rsidRDefault="00C35A07" w:rsidP="006F3A66">
            <w:pPr>
              <w:jc w:val="right"/>
              <w:rPr>
                <w:rFonts w:cs="Arial"/>
                <w:sz w:val="22"/>
                <w:szCs w:val="22"/>
              </w:rPr>
            </w:pPr>
            <w:r w:rsidRPr="00E23B1B">
              <w:rPr>
                <w:rFonts w:cs="Arial"/>
                <w:sz w:val="22"/>
                <w:szCs w:val="22"/>
              </w:rPr>
              <w:t>Rf1.00</w:t>
            </w:r>
          </w:p>
        </w:tc>
        <w:tc>
          <w:tcPr>
            <w:tcW w:w="403" w:type="dxa"/>
          </w:tcPr>
          <w:p w14:paraId="412B2E79" w14:textId="77777777" w:rsidR="00C35A07" w:rsidRPr="00E23B1B" w:rsidRDefault="00C35A07" w:rsidP="006F3A66">
            <w:pPr>
              <w:rPr>
                <w:rFonts w:cs="Arial"/>
                <w:sz w:val="22"/>
                <w:szCs w:val="22"/>
              </w:rPr>
            </w:pPr>
            <w:r w:rsidRPr="00E23B1B">
              <w:rPr>
                <w:rFonts w:cs="Arial"/>
                <w:sz w:val="22"/>
                <w:szCs w:val="22"/>
              </w:rPr>
              <w:t>=</w:t>
            </w:r>
          </w:p>
        </w:tc>
        <w:tc>
          <w:tcPr>
            <w:tcW w:w="2160" w:type="dxa"/>
          </w:tcPr>
          <w:p w14:paraId="30A2A236" w14:textId="77777777" w:rsidR="00C35A07" w:rsidRPr="00E23B1B" w:rsidRDefault="00C35A07" w:rsidP="006F3A66">
            <w:pPr>
              <w:rPr>
                <w:rFonts w:cs="Arial"/>
                <w:sz w:val="22"/>
                <w:szCs w:val="22"/>
              </w:rPr>
            </w:pPr>
            <w:r w:rsidRPr="00E23B1B">
              <w:rPr>
                <w:rFonts w:cs="Arial"/>
                <w:sz w:val="22"/>
                <w:szCs w:val="22"/>
              </w:rPr>
              <w:t>$0.06</w:t>
            </w:r>
            <w:r w:rsidR="00F84A6C">
              <w:rPr>
                <w:rFonts w:cs="Arial"/>
                <w:sz w:val="22"/>
                <w:szCs w:val="22"/>
              </w:rPr>
              <w:t>5</w:t>
            </w:r>
          </w:p>
        </w:tc>
      </w:tr>
      <w:tr w:rsidR="00C35A07" w:rsidRPr="00D86058" w14:paraId="301E0253" w14:textId="77777777" w:rsidTr="00E23B1B">
        <w:trPr>
          <w:jc w:val="center"/>
        </w:trPr>
        <w:tc>
          <w:tcPr>
            <w:tcW w:w="2022" w:type="dxa"/>
          </w:tcPr>
          <w:p w14:paraId="2CD3B8CA" w14:textId="77777777" w:rsidR="00C35A07" w:rsidRPr="00E23B1B" w:rsidRDefault="00C35A07" w:rsidP="006F3A66">
            <w:pPr>
              <w:jc w:val="right"/>
              <w:rPr>
                <w:rFonts w:cs="Arial"/>
                <w:sz w:val="22"/>
                <w:szCs w:val="22"/>
              </w:rPr>
            </w:pPr>
            <w:r w:rsidRPr="00E23B1B">
              <w:rPr>
                <w:rFonts w:cs="Arial"/>
                <w:sz w:val="22"/>
                <w:szCs w:val="22"/>
              </w:rPr>
              <w:t>$1.00</w:t>
            </w:r>
          </w:p>
        </w:tc>
        <w:tc>
          <w:tcPr>
            <w:tcW w:w="403" w:type="dxa"/>
          </w:tcPr>
          <w:p w14:paraId="5164EA69" w14:textId="77777777" w:rsidR="00C35A07" w:rsidRPr="00E23B1B" w:rsidRDefault="00C35A07" w:rsidP="006F3A66">
            <w:pPr>
              <w:rPr>
                <w:rFonts w:cs="Arial"/>
                <w:sz w:val="22"/>
                <w:szCs w:val="22"/>
              </w:rPr>
            </w:pPr>
            <w:r w:rsidRPr="00E23B1B">
              <w:rPr>
                <w:rFonts w:cs="Arial"/>
                <w:sz w:val="22"/>
                <w:szCs w:val="22"/>
              </w:rPr>
              <w:t>=</w:t>
            </w:r>
          </w:p>
        </w:tc>
        <w:tc>
          <w:tcPr>
            <w:tcW w:w="2160" w:type="dxa"/>
          </w:tcPr>
          <w:p w14:paraId="27818D7F" w14:textId="77777777" w:rsidR="00C35A07" w:rsidRPr="00E23B1B" w:rsidRDefault="00C35A07" w:rsidP="006F3A66">
            <w:pPr>
              <w:rPr>
                <w:rFonts w:cs="Arial"/>
                <w:sz w:val="22"/>
                <w:szCs w:val="22"/>
              </w:rPr>
            </w:pPr>
            <w:r w:rsidRPr="00E23B1B">
              <w:rPr>
                <w:rFonts w:cs="Arial"/>
                <w:sz w:val="22"/>
                <w:szCs w:val="22"/>
              </w:rPr>
              <w:t>Rf 15.4</w:t>
            </w:r>
            <w:r w:rsidR="00F84A6C">
              <w:rPr>
                <w:rFonts w:cs="Arial"/>
                <w:sz w:val="22"/>
                <w:szCs w:val="22"/>
              </w:rPr>
              <w:t>50</w:t>
            </w:r>
          </w:p>
        </w:tc>
      </w:tr>
    </w:tbl>
    <w:p w14:paraId="0A4C050B" w14:textId="77777777" w:rsidR="00C35A07" w:rsidRPr="00E23B1B" w:rsidRDefault="00C35A07" w:rsidP="00C35A07">
      <w:pPr>
        <w:rPr>
          <w:rFonts w:cs="Arial"/>
          <w:b/>
          <w:sz w:val="22"/>
          <w:szCs w:val="22"/>
        </w:rPr>
      </w:pPr>
    </w:p>
    <w:p w14:paraId="216A3723" w14:textId="77777777" w:rsidR="00C35A07" w:rsidRPr="00E23B1B" w:rsidRDefault="00C35A07" w:rsidP="00C35A07">
      <w:pPr>
        <w:rPr>
          <w:rFonts w:cs="Arial"/>
          <w:b/>
          <w:sz w:val="22"/>
          <w:szCs w:val="22"/>
        </w:rPr>
      </w:pPr>
    </w:p>
    <w:p w14:paraId="02D1FFC7" w14:textId="77777777" w:rsidR="00C35A07" w:rsidRPr="00E23B1B" w:rsidRDefault="00C35A07" w:rsidP="00C35A07">
      <w:pPr>
        <w:rPr>
          <w:rFonts w:cs="Arial"/>
          <w:b/>
          <w:sz w:val="22"/>
          <w:szCs w:val="22"/>
        </w:rPr>
      </w:pPr>
    </w:p>
    <w:p w14:paraId="4D4E2266" w14:textId="77777777" w:rsidR="00C35A07" w:rsidRPr="00E23B1B" w:rsidRDefault="00C35A07" w:rsidP="00C35A07">
      <w:pPr>
        <w:jc w:val="center"/>
        <w:rPr>
          <w:rFonts w:cs="Arial"/>
          <w:b/>
          <w:sz w:val="22"/>
          <w:szCs w:val="22"/>
        </w:rPr>
      </w:pPr>
      <w:r w:rsidRPr="00E23B1B">
        <w:rPr>
          <w:rFonts w:cs="Arial"/>
          <w:b/>
          <w:sz w:val="22"/>
          <w:szCs w:val="22"/>
        </w:rPr>
        <w:t>ABBREVIATIONS</w:t>
      </w:r>
    </w:p>
    <w:p w14:paraId="498A8A3C" w14:textId="77777777" w:rsidR="00C35A07" w:rsidRPr="00E23B1B" w:rsidRDefault="00C35A07" w:rsidP="00C35A07">
      <w:pPr>
        <w:rPr>
          <w:rFonts w:cs="Arial"/>
          <w:b/>
          <w:sz w:val="22"/>
          <w:szCs w:val="22"/>
        </w:rPr>
      </w:pPr>
    </w:p>
    <w:tbl>
      <w:tblPr>
        <w:tblW w:w="8280" w:type="dxa"/>
        <w:jc w:val="center"/>
        <w:tblLayout w:type="fixed"/>
        <w:tblLook w:val="0000" w:firstRow="0" w:lastRow="0" w:firstColumn="0" w:lastColumn="0" w:noHBand="0" w:noVBand="0"/>
      </w:tblPr>
      <w:tblGrid>
        <w:gridCol w:w="1440"/>
        <w:gridCol w:w="430"/>
        <w:gridCol w:w="6410"/>
      </w:tblGrid>
      <w:tr w:rsidR="00C35A07" w:rsidRPr="00D86058" w14:paraId="0922A2DF" w14:textId="77777777" w:rsidTr="00E23B1B">
        <w:trPr>
          <w:jc w:val="center"/>
        </w:trPr>
        <w:tc>
          <w:tcPr>
            <w:tcW w:w="1440" w:type="dxa"/>
          </w:tcPr>
          <w:p w14:paraId="62E5EED8" w14:textId="77777777" w:rsidR="00C35A07" w:rsidRPr="00E23B1B" w:rsidRDefault="00C35A07" w:rsidP="006F3A66">
            <w:pPr>
              <w:rPr>
                <w:rFonts w:cs="Arial"/>
                <w:sz w:val="22"/>
                <w:szCs w:val="22"/>
              </w:rPr>
            </w:pPr>
            <w:r w:rsidRPr="00E23B1B">
              <w:rPr>
                <w:rFonts w:cs="Arial"/>
                <w:sz w:val="22"/>
                <w:szCs w:val="22"/>
              </w:rPr>
              <w:t>ADB</w:t>
            </w:r>
          </w:p>
          <w:p w14:paraId="2A08C683" w14:textId="77777777" w:rsidR="00B35DBE" w:rsidRPr="00E23B1B" w:rsidRDefault="00B35DBE" w:rsidP="006F3A66">
            <w:pPr>
              <w:rPr>
                <w:rFonts w:cs="Arial"/>
                <w:sz w:val="22"/>
                <w:szCs w:val="22"/>
              </w:rPr>
            </w:pPr>
            <w:r w:rsidRPr="00E23B1B">
              <w:rPr>
                <w:rFonts w:cs="Arial"/>
                <w:sz w:val="22"/>
                <w:szCs w:val="22"/>
              </w:rPr>
              <w:t>DDR</w:t>
            </w:r>
          </w:p>
        </w:tc>
        <w:tc>
          <w:tcPr>
            <w:tcW w:w="430" w:type="dxa"/>
          </w:tcPr>
          <w:p w14:paraId="2DB4549A" w14:textId="77777777" w:rsidR="00C35A07" w:rsidRPr="00E23B1B" w:rsidRDefault="00C35A07" w:rsidP="006F3A66">
            <w:pPr>
              <w:rPr>
                <w:rFonts w:cs="Arial"/>
                <w:sz w:val="22"/>
                <w:szCs w:val="22"/>
              </w:rPr>
            </w:pPr>
            <w:r w:rsidRPr="00E23B1B">
              <w:rPr>
                <w:rFonts w:cs="Arial"/>
                <w:sz w:val="22"/>
                <w:szCs w:val="22"/>
              </w:rPr>
              <w:t>-</w:t>
            </w:r>
          </w:p>
          <w:p w14:paraId="7A1E5695" w14:textId="77777777" w:rsidR="00B35DBE" w:rsidRPr="00E23B1B" w:rsidRDefault="00B35DBE" w:rsidP="006F3A66">
            <w:pPr>
              <w:rPr>
                <w:rFonts w:cs="Arial"/>
                <w:sz w:val="22"/>
                <w:szCs w:val="22"/>
              </w:rPr>
            </w:pPr>
            <w:r w:rsidRPr="00E23B1B">
              <w:rPr>
                <w:rFonts w:cs="Arial"/>
                <w:sz w:val="22"/>
                <w:szCs w:val="22"/>
              </w:rPr>
              <w:t>-</w:t>
            </w:r>
          </w:p>
        </w:tc>
        <w:tc>
          <w:tcPr>
            <w:tcW w:w="6410" w:type="dxa"/>
          </w:tcPr>
          <w:p w14:paraId="78EC8CA2" w14:textId="77777777" w:rsidR="00C35A07" w:rsidRPr="00E23B1B" w:rsidRDefault="00C35A07" w:rsidP="006F3A66">
            <w:pPr>
              <w:rPr>
                <w:rFonts w:cs="Arial"/>
                <w:sz w:val="22"/>
                <w:szCs w:val="22"/>
              </w:rPr>
            </w:pPr>
            <w:r w:rsidRPr="00E23B1B">
              <w:rPr>
                <w:rFonts w:cs="Arial"/>
                <w:sz w:val="22"/>
                <w:szCs w:val="22"/>
              </w:rPr>
              <w:t>Asian Development Bank</w:t>
            </w:r>
          </w:p>
          <w:p w14:paraId="25DC2275" w14:textId="77777777" w:rsidR="00B35DBE" w:rsidRPr="00E23B1B" w:rsidRDefault="00B35DBE" w:rsidP="006F3A66">
            <w:pPr>
              <w:rPr>
                <w:rFonts w:cs="Arial"/>
                <w:sz w:val="22"/>
                <w:szCs w:val="22"/>
              </w:rPr>
            </w:pPr>
            <w:r w:rsidRPr="00E23B1B">
              <w:rPr>
                <w:rFonts w:cs="Arial"/>
                <w:sz w:val="22"/>
                <w:szCs w:val="22"/>
              </w:rPr>
              <w:t>Due Diligence Report</w:t>
            </w:r>
          </w:p>
        </w:tc>
      </w:tr>
      <w:tr w:rsidR="00C35A07" w:rsidRPr="00D86058" w14:paraId="65171EC4" w14:textId="77777777" w:rsidTr="00E23B1B">
        <w:trPr>
          <w:jc w:val="center"/>
        </w:trPr>
        <w:tc>
          <w:tcPr>
            <w:tcW w:w="1440" w:type="dxa"/>
          </w:tcPr>
          <w:p w14:paraId="10CEF99D" w14:textId="77777777" w:rsidR="00C35A07" w:rsidRPr="00E23B1B" w:rsidRDefault="00C35A07" w:rsidP="006F3A66">
            <w:pPr>
              <w:rPr>
                <w:rFonts w:cs="Arial"/>
                <w:sz w:val="22"/>
                <w:szCs w:val="22"/>
              </w:rPr>
            </w:pPr>
            <w:r w:rsidRPr="00E23B1B">
              <w:rPr>
                <w:rFonts w:cs="Arial"/>
                <w:sz w:val="22"/>
                <w:szCs w:val="22"/>
              </w:rPr>
              <w:t>GOM</w:t>
            </w:r>
          </w:p>
          <w:p w14:paraId="6F4AC324" w14:textId="77777777" w:rsidR="0033399D" w:rsidRPr="00E23B1B" w:rsidRDefault="0033399D" w:rsidP="006F3A66">
            <w:pPr>
              <w:rPr>
                <w:rFonts w:cs="Arial"/>
                <w:sz w:val="22"/>
                <w:szCs w:val="22"/>
              </w:rPr>
            </w:pPr>
            <w:r w:rsidRPr="00E23B1B">
              <w:rPr>
                <w:rFonts w:cs="Arial"/>
                <w:sz w:val="22"/>
                <w:szCs w:val="22"/>
              </w:rPr>
              <w:t xml:space="preserve">HDC                     </w:t>
            </w:r>
          </w:p>
        </w:tc>
        <w:tc>
          <w:tcPr>
            <w:tcW w:w="430" w:type="dxa"/>
          </w:tcPr>
          <w:p w14:paraId="222D2461" w14:textId="77777777" w:rsidR="00C35A07" w:rsidRPr="00E23B1B" w:rsidRDefault="00C35A07" w:rsidP="006F3A66">
            <w:pPr>
              <w:rPr>
                <w:rFonts w:cs="Arial"/>
                <w:sz w:val="22"/>
                <w:szCs w:val="22"/>
              </w:rPr>
            </w:pPr>
            <w:r w:rsidRPr="00E23B1B">
              <w:rPr>
                <w:rFonts w:cs="Arial"/>
                <w:sz w:val="22"/>
                <w:szCs w:val="22"/>
              </w:rPr>
              <w:t>-</w:t>
            </w:r>
          </w:p>
          <w:p w14:paraId="38D97115" w14:textId="77777777" w:rsidR="0033399D" w:rsidRPr="00E23B1B" w:rsidRDefault="0033399D" w:rsidP="006F3A66">
            <w:pPr>
              <w:rPr>
                <w:rFonts w:cs="Arial"/>
                <w:sz w:val="22"/>
                <w:szCs w:val="22"/>
              </w:rPr>
            </w:pPr>
            <w:r w:rsidRPr="00E23B1B">
              <w:rPr>
                <w:rFonts w:cs="Arial"/>
                <w:sz w:val="22"/>
                <w:szCs w:val="22"/>
              </w:rPr>
              <w:t>-</w:t>
            </w:r>
          </w:p>
        </w:tc>
        <w:tc>
          <w:tcPr>
            <w:tcW w:w="6410" w:type="dxa"/>
          </w:tcPr>
          <w:p w14:paraId="08D4164A" w14:textId="77777777" w:rsidR="00C35A07" w:rsidRPr="00E23B1B" w:rsidRDefault="00C35A07" w:rsidP="006F3A66">
            <w:pPr>
              <w:rPr>
                <w:rFonts w:cs="Arial"/>
                <w:sz w:val="22"/>
                <w:szCs w:val="22"/>
              </w:rPr>
            </w:pPr>
            <w:r w:rsidRPr="00E23B1B">
              <w:rPr>
                <w:rFonts w:cs="Arial"/>
                <w:sz w:val="22"/>
                <w:szCs w:val="22"/>
              </w:rPr>
              <w:t>Government of the Republic of Maldives</w:t>
            </w:r>
          </w:p>
          <w:p w14:paraId="4B67B853" w14:textId="77777777" w:rsidR="0033399D" w:rsidRPr="00E23B1B" w:rsidRDefault="0033399D" w:rsidP="006F3A66">
            <w:pPr>
              <w:rPr>
                <w:rFonts w:cs="Arial"/>
                <w:sz w:val="22"/>
                <w:szCs w:val="22"/>
              </w:rPr>
            </w:pPr>
            <w:r w:rsidRPr="00E23B1B">
              <w:rPr>
                <w:rFonts w:cs="Arial"/>
                <w:sz w:val="22"/>
                <w:szCs w:val="22"/>
              </w:rPr>
              <w:t>Housing Development Corporation</w:t>
            </w:r>
          </w:p>
        </w:tc>
      </w:tr>
      <w:tr w:rsidR="00C35A07" w:rsidRPr="00D86058" w14:paraId="68A01432" w14:textId="77777777" w:rsidTr="00E23B1B">
        <w:trPr>
          <w:jc w:val="center"/>
        </w:trPr>
        <w:tc>
          <w:tcPr>
            <w:tcW w:w="1440" w:type="dxa"/>
          </w:tcPr>
          <w:p w14:paraId="43044482" w14:textId="77777777" w:rsidR="00C35A07" w:rsidRPr="00E23B1B" w:rsidRDefault="00C35A07" w:rsidP="006F3A66">
            <w:pPr>
              <w:rPr>
                <w:rFonts w:cs="Arial"/>
                <w:sz w:val="22"/>
                <w:szCs w:val="22"/>
              </w:rPr>
            </w:pPr>
            <w:r w:rsidRPr="00E23B1B">
              <w:rPr>
                <w:rFonts w:cs="Arial"/>
                <w:sz w:val="22"/>
                <w:szCs w:val="22"/>
              </w:rPr>
              <w:t>IA</w:t>
            </w:r>
          </w:p>
        </w:tc>
        <w:tc>
          <w:tcPr>
            <w:tcW w:w="430" w:type="dxa"/>
          </w:tcPr>
          <w:p w14:paraId="15C4FA02" w14:textId="77777777" w:rsidR="00C35A07" w:rsidRPr="00E23B1B" w:rsidRDefault="00C35A07" w:rsidP="006F3A66">
            <w:pPr>
              <w:rPr>
                <w:rFonts w:cs="Arial"/>
                <w:sz w:val="22"/>
                <w:szCs w:val="22"/>
              </w:rPr>
            </w:pPr>
            <w:r w:rsidRPr="00E23B1B">
              <w:rPr>
                <w:rFonts w:cs="Arial"/>
                <w:sz w:val="22"/>
                <w:szCs w:val="22"/>
              </w:rPr>
              <w:t>-</w:t>
            </w:r>
          </w:p>
        </w:tc>
        <w:tc>
          <w:tcPr>
            <w:tcW w:w="6410" w:type="dxa"/>
          </w:tcPr>
          <w:p w14:paraId="40B7DCD8" w14:textId="77777777" w:rsidR="00C35A07" w:rsidRPr="00E23B1B" w:rsidRDefault="009755C4" w:rsidP="006F3A66">
            <w:pPr>
              <w:rPr>
                <w:rFonts w:cs="Arial"/>
                <w:sz w:val="22"/>
                <w:szCs w:val="22"/>
              </w:rPr>
            </w:pPr>
            <w:r w:rsidRPr="00E23B1B">
              <w:rPr>
                <w:rFonts w:cs="Arial"/>
                <w:sz w:val="22"/>
                <w:szCs w:val="22"/>
              </w:rPr>
              <w:t>I</w:t>
            </w:r>
            <w:r w:rsidR="00C35A07" w:rsidRPr="00E23B1B">
              <w:rPr>
                <w:rFonts w:cs="Arial"/>
                <w:sz w:val="22"/>
                <w:szCs w:val="22"/>
              </w:rPr>
              <w:t xml:space="preserve">mplementing </w:t>
            </w:r>
            <w:r w:rsidRPr="00E23B1B">
              <w:rPr>
                <w:rFonts w:cs="Arial"/>
                <w:sz w:val="22"/>
                <w:szCs w:val="22"/>
              </w:rPr>
              <w:t>A</w:t>
            </w:r>
            <w:r w:rsidR="00C35A07" w:rsidRPr="00E23B1B">
              <w:rPr>
                <w:rFonts w:cs="Arial"/>
                <w:sz w:val="22"/>
                <w:szCs w:val="22"/>
              </w:rPr>
              <w:t>gency</w:t>
            </w:r>
          </w:p>
        </w:tc>
      </w:tr>
      <w:tr w:rsidR="00684BC6" w:rsidRPr="00D86058" w14:paraId="01F8DBDD" w14:textId="77777777" w:rsidTr="00E23B1B">
        <w:trPr>
          <w:jc w:val="center"/>
        </w:trPr>
        <w:tc>
          <w:tcPr>
            <w:tcW w:w="1440" w:type="dxa"/>
          </w:tcPr>
          <w:p w14:paraId="6033B82D" w14:textId="30836437" w:rsidR="00684BC6" w:rsidRPr="00E23B1B" w:rsidRDefault="00684BC6" w:rsidP="00684BC6">
            <w:pPr>
              <w:rPr>
                <w:rFonts w:cs="Arial"/>
                <w:sz w:val="22"/>
                <w:szCs w:val="22"/>
              </w:rPr>
            </w:pPr>
            <w:r w:rsidRPr="00E23B1B">
              <w:rPr>
                <w:rFonts w:cs="Arial"/>
                <w:sz w:val="22"/>
                <w:szCs w:val="22"/>
              </w:rPr>
              <w:t>M</w:t>
            </w:r>
            <w:r w:rsidR="00350CE9">
              <w:rPr>
                <w:rFonts w:cs="Arial"/>
                <w:sz w:val="22"/>
                <w:szCs w:val="22"/>
              </w:rPr>
              <w:t>OC</w:t>
            </w:r>
            <w:r w:rsidR="00BC49DB">
              <w:rPr>
                <w:rFonts w:cs="Arial"/>
                <w:sz w:val="22"/>
                <w:szCs w:val="22"/>
              </w:rPr>
              <w:t>H</w:t>
            </w:r>
            <w:r w:rsidR="00350CE9">
              <w:rPr>
                <w:rFonts w:cs="Arial"/>
                <w:sz w:val="22"/>
                <w:szCs w:val="22"/>
              </w:rPr>
              <w:t>I</w:t>
            </w:r>
          </w:p>
        </w:tc>
        <w:tc>
          <w:tcPr>
            <w:tcW w:w="430" w:type="dxa"/>
          </w:tcPr>
          <w:p w14:paraId="3B2D7369" w14:textId="77777777" w:rsidR="00684BC6" w:rsidRPr="00E23B1B" w:rsidRDefault="008F1C16" w:rsidP="00684BC6">
            <w:pPr>
              <w:rPr>
                <w:rFonts w:cs="Arial"/>
                <w:sz w:val="22"/>
                <w:szCs w:val="22"/>
              </w:rPr>
            </w:pPr>
            <w:r w:rsidRPr="00E23B1B">
              <w:rPr>
                <w:rFonts w:cs="Arial"/>
                <w:sz w:val="22"/>
                <w:szCs w:val="22"/>
              </w:rPr>
              <w:t>-</w:t>
            </w:r>
          </w:p>
        </w:tc>
        <w:tc>
          <w:tcPr>
            <w:tcW w:w="6410" w:type="dxa"/>
          </w:tcPr>
          <w:p w14:paraId="59B14D8C" w14:textId="394F4128" w:rsidR="00684BC6" w:rsidRPr="00E23B1B" w:rsidRDefault="00684BC6" w:rsidP="00684BC6">
            <w:pPr>
              <w:rPr>
                <w:rFonts w:cs="Arial"/>
                <w:sz w:val="22"/>
                <w:szCs w:val="22"/>
              </w:rPr>
            </w:pPr>
            <w:r w:rsidRPr="00E23B1B">
              <w:rPr>
                <w:rFonts w:cs="Arial"/>
                <w:sz w:val="22"/>
                <w:szCs w:val="22"/>
              </w:rPr>
              <w:t xml:space="preserve">Ministry of </w:t>
            </w:r>
            <w:r w:rsidR="00350CE9">
              <w:rPr>
                <w:rFonts w:cs="Arial"/>
                <w:sz w:val="22"/>
                <w:szCs w:val="22"/>
              </w:rPr>
              <w:t>Construction</w:t>
            </w:r>
            <w:r w:rsidR="00BC49DB">
              <w:rPr>
                <w:rFonts w:cs="Arial"/>
                <w:sz w:val="22"/>
                <w:szCs w:val="22"/>
              </w:rPr>
              <w:t>, Housing</w:t>
            </w:r>
            <w:r w:rsidRPr="00E23B1B">
              <w:rPr>
                <w:rFonts w:cs="Arial"/>
                <w:sz w:val="22"/>
                <w:szCs w:val="22"/>
              </w:rPr>
              <w:t xml:space="preserve"> and Infrastructure</w:t>
            </w:r>
          </w:p>
        </w:tc>
      </w:tr>
      <w:tr w:rsidR="00684BC6" w:rsidRPr="00D86058" w14:paraId="70B29960" w14:textId="77777777" w:rsidTr="00E23B1B">
        <w:trPr>
          <w:jc w:val="center"/>
        </w:trPr>
        <w:tc>
          <w:tcPr>
            <w:tcW w:w="1440" w:type="dxa"/>
          </w:tcPr>
          <w:p w14:paraId="43176542" w14:textId="77777777" w:rsidR="00684BC6" w:rsidRPr="00E23B1B" w:rsidRDefault="00684BC6" w:rsidP="00684BC6">
            <w:pPr>
              <w:rPr>
                <w:rFonts w:cs="Arial"/>
                <w:sz w:val="22"/>
                <w:szCs w:val="22"/>
              </w:rPr>
            </w:pPr>
            <w:r w:rsidRPr="00E23B1B">
              <w:rPr>
                <w:rFonts w:cs="Arial"/>
                <w:sz w:val="22"/>
                <w:szCs w:val="22"/>
              </w:rPr>
              <w:t>PMU</w:t>
            </w:r>
          </w:p>
          <w:p w14:paraId="739462C0" w14:textId="77777777" w:rsidR="008F1C16" w:rsidRPr="00E23B1B" w:rsidRDefault="008F1C16" w:rsidP="00684BC6">
            <w:pPr>
              <w:rPr>
                <w:rFonts w:cs="Arial"/>
                <w:sz w:val="22"/>
                <w:szCs w:val="22"/>
              </w:rPr>
            </w:pPr>
            <w:r w:rsidRPr="00E23B1B">
              <w:rPr>
                <w:rFonts w:cs="Arial"/>
                <w:sz w:val="22"/>
                <w:szCs w:val="22"/>
              </w:rPr>
              <w:t>MOF</w:t>
            </w:r>
          </w:p>
          <w:p w14:paraId="1E9D656D" w14:textId="77777777" w:rsidR="00532CFB" w:rsidRPr="00E23B1B" w:rsidRDefault="00532CFB" w:rsidP="00684BC6">
            <w:pPr>
              <w:rPr>
                <w:rFonts w:cs="Arial"/>
                <w:sz w:val="22"/>
                <w:szCs w:val="22"/>
              </w:rPr>
            </w:pPr>
            <w:r w:rsidRPr="00E23B1B">
              <w:rPr>
                <w:rFonts w:cs="Arial"/>
                <w:sz w:val="22"/>
                <w:szCs w:val="22"/>
              </w:rPr>
              <w:t>MS</w:t>
            </w:r>
            <w:r w:rsidR="00350CE9">
              <w:rPr>
                <w:rFonts w:cs="Arial"/>
                <w:sz w:val="22"/>
                <w:szCs w:val="22"/>
              </w:rPr>
              <w:t>FD</w:t>
            </w:r>
          </w:p>
          <w:p w14:paraId="1748BBE0" w14:textId="77777777" w:rsidR="00532CFB" w:rsidRPr="00E23B1B" w:rsidRDefault="00350CE9" w:rsidP="00532CFB">
            <w:pPr>
              <w:rPr>
                <w:rFonts w:cs="Arial"/>
                <w:sz w:val="22"/>
                <w:szCs w:val="22"/>
              </w:rPr>
            </w:pPr>
            <w:r w:rsidRPr="00E23B1B">
              <w:rPr>
                <w:rFonts w:cs="Arial"/>
                <w:sz w:val="22"/>
                <w:szCs w:val="22"/>
              </w:rPr>
              <w:t>FPA</w:t>
            </w:r>
          </w:p>
          <w:p w14:paraId="5C5C3978" w14:textId="77777777" w:rsidR="00532CFB" w:rsidRPr="00E23B1B" w:rsidRDefault="00350CE9" w:rsidP="00684BC6">
            <w:pPr>
              <w:rPr>
                <w:rFonts w:cs="Arial"/>
                <w:sz w:val="22"/>
                <w:szCs w:val="22"/>
              </w:rPr>
            </w:pPr>
            <w:r w:rsidRPr="00E23B1B">
              <w:rPr>
                <w:rFonts w:cs="Arial"/>
                <w:sz w:val="22"/>
                <w:szCs w:val="22"/>
              </w:rPr>
              <w:t>MBS</w:t>
            </w:r>
          </w:p>
          <w:p w14:paraId="59159A2B" w14:textId="77777777" w:rsidR="00532CFB" w:rsidRPr="00E23B1B" w:rsidRDefault="00350CE9" w:rsidP="00684BC6">
            <w:pPr>
              <w:rPr>
                <w:rFonts w:cs="Arial"/>
                <w:sz w:val="22"/>
                <w:szCs w:val="22"/>
              </w:rPr>
            </w:pPr>
            <w:r w:rsidRPr="00E23B1B">
              <w:rPr>
                <w:rFonts w:cs="Arial"/>
                <w:sz w:val="22"/>
                <w:szCs w:val="22"/>
              </w:rPr>
              <w:t>MOE</w:t>
            </w:r>
          </w:p>
          <w:p w14:paraId="2CC83AD7" w14:textId="6CB2CB0C" w:rsidR="00532CFB" w:rsidRPr="00E23B1B" w:rsidRDefault="00532CFB" w:rsidP="00684BC6">
            <w:pPr>
              <w:rPr>
                <w:rFonts w:cs="Arial"/>
                <w:sz w:val="22"/>
                <w:szCs w:val="22"/>
              </w:rPr>
            </w:pPr>
            <w:r w:rsidRPr="00E23B1B">
              <w:rPr>
                <w:rFonts w:cs="Arial"/>
                <w:sz w:val="22"/>
                <w:szCs w:val="22"/>
              </w:rPr>
              <w:t>MO</w:t>
            </w:r>
            <w:r w:rsidR="00BC49DB">
              <w:rPr>
                <w:rFonts w:cs="Arial"/>
                <w:sz w:val="22"/>
                <w:szCs w:val="22"/>
              </w:rPr>
              <w:t>T</w:t>
            </w:r>
            <w:r w:rsidRPr="00E23B1B">
              <w:rPr>
                <w:rFonts w:cs="Arial"/>
                <w:sz w:val="22"/>
                <w:szCs w:val="22"/>
              </w:rPr>
              <w:t>E</w:t>
            </w:r>
          </w:p>
          <w:p w14:paraId="18860E11" w14:textId="77777777" w:rsidR="00EB76A4" w:rsidRPr="00E23B1B" w:rsidRDefault="00EB76A4" w:rsidP="00684BC6">
            <w:pPr>
              <w:rPr>
                <w:rFonts w:cs="Arial"/>
                <w:sz w:val="22"/>
                <w:szCs w:val="22"/>
              </w:rPr>
            </w:pPr>
            <w:r w:rsidRPr="00E23B1B">
              <w:rPr>
                <w:rFonts w:cs="Arial"/>
                <w:sz w:val="22"/>
                <w:szCs w:val="22"/>
              </w:rPr>
              <w:t>WDC</w:t>
            </w:r>
          </w:p>
        </w:tc>
        <w:tc>
          <w:tcPr>
            <w:tcW w:w="430" w:type="dxa"/>
          </w:tcPr>
          <w:p w14:paraId="69D67259" w14:textId="77777777" w:rsidR="00684BC6" w:rsidRPr="00E23B1B" w:rsidRDefault="00684BC6" w:rsidP="00684BC6">
            <w:pPr>
              <w:rPr>
                <w:rFonts w:cs="Arial"/>
                <w:sz w:val="22"/>
                <w:szCs w:val="22"/>
              </w:rPr>
            </w:pPr>
            <w:r w:rsidRPr="00E23B1B">
              <w:rPr>
                <w:rFonts w:cs="Arial"/>
                <w:sz w:val="22"/>
                <w:szCs w:val="22"/>
              </w:rPr>
              <w:t>-</w:t>
            </w:r>
          </w:p>
          <w:p w14:paraId="62EDA7CE" w14:textId="77777777" w:rsidR="008F1C16" w:rsidRPr="00E23B1B" w:rsidRDefault="008F1C16" w:rsidP="00684BC6">
            <w:pPr>
              <w:rPr>
                <w:rFonts w:cs="Arial"/>
                <w:sz w:val="22"/>
                <w:szCs w:val="22"/>
              </w:rPr>
            </w:pPr>
            <w:r w:rsidRPr="00E23B1B">
              <w:rPr>
                <w:rFonts w:cs="Arial"/>
                <w:sz w:val="22"/>
                <w:szCs w:val="22"/>
              </w:rPr>
              <w:t>-</w:t>
            </w:r>
          </w:p>
          <w:p w14:paraId="524B841E" w14:textId="77777777" w:rsidR="00532CFB" w:rsidRPr="00E23B1B" w:rsidRDefault="00532CFB" w:rsidP="00684BC6">
            <w:pPr>
              <w:rPr>
                <w:rFonts w:cs="Arial"/>
                <w:sz w:val="22"/>
                <w:szCs w:val="22"/>
              </w:rPr>
            </w:pPr>
            <w:r w:rsidRPr="00E23B1B">
              <w:rPr>
                <w:rFonts w:cs="Arial"/>
                <w:sz w:val="22"/>
                <w:szCs w:val="22"/>
              </w:rPr>
              <w:t>-</w:t>
            </w:r>
          </w:p>
          <w:p w14:paraId="36185D86" w14:textId="77777777" w:rsidR="00532CFB" w:rsidRPr="00E23B1B" w:rsidRDefault="00532CFB" w:rsidP="00684BC6">
            <w:pPr>
              <w:rPr>
                <w:rFonts w:cs="Arial"/>
                <w:sz w:val="22"/>
                <w:szCs w:val="22"/>
              </w:rPr>
            </w:pPr>
            <w:r w:rsidRPr="00E23B1B">
              <w:rPr>
                <w:rFonts w:cs="Arial"/>
                <w:sz w:val="22"/>
                <w:szCs w:val="22"/>
              </w:rPr>
              <w:t>-</w:t>
            </w:r>
          </w:p>
          <w:p w14:paraId="5FC8A35D" w14:textId="77777777" w:rsidR="00532CFB" w:rsidRPr="00E23B1B" w:rsidRDefault="00532CFB" w:rsidP="00684BC6">
            <w:pPr>
              <w:rPr>
                <w:rFonts w:cs="Arial"/>
                <w:sz w:val="22"/>
                <w:szCs w:val="22"/>
              </w:rPr>
            </w:pPr>
            <w:r w:rsidRPr="00E23B1B">
              <w:rPr>
                <w:rFonts w:cs="Arial"/>
                <w:sz w:val="22"/>
                <w:szCs w:val="22"/>
              </w:rPr>
              <w:t>-</w:t>
            </w:r>
          </w:p>
          <w:p w14:paraId="2F2FFDC7" w14:textId="77777777" w:rsidR="00532CFB" w:rsidRPr="00E23B1B" w:rsidRDefault="00532CFB" w:rsidP="00684BC6">
            <w:pPr>
              <w:rPr>
                <w:rFonts w:cs="Arial"/>
                <w:sz w:val="22"/>
                <w:szCs w:val="22"/>
              </w:rPr>
            </w:pPr>
            <w:r w:rsidRPr="00E23B1B">
              <w:rPr>
                <w:rFonts w:cs="Arial"/>
                <w:sz w:val="22"/>
                <w:szCs w:val="22"/>
              </w:rPr>
              <w:t>-</w:t>
            </w:r>
          </w:p>
          <w:p w14:paraId="5F2790B6" w14:textId="77777777" w:rsidR="00532CFB" w:rsidRPr="00E23B1B" w:rsidRDefault="00532CFB" w:rsidP="00684BC6">
            <w:pPr>
              <w:rPr>
                <w:rFonts w:cs="Arial"/>
                <w:sz w:val="22"/>
                <w:szCs w:val="22"/>
              </w:rPr>
            </w:pPr>
            <w:r w:rsidRPr="00E23B1B">
              <w:rPr>
                <w:rFonts w:cs="Arial"/>
                <w:sz w:val="22"/>
                <w:szCs w:val="22"/>
              </w:rPr>
              <w:t>-</w:t>
            </w:r>
          </w:p>
          <w:p w14:paraId="0BE772A8" w14:textId="77777777" w:rsidR="00532CFB" w:rsidRPr="00E23B1B" w:rsidRDefault="00532CFB" w:rsidP="00532CFB">
            <w:pPr>
              <w:rPr>
                <w:rFonts w:cs="Arial"/>
                <w:sz w:val="22"/>
                <w:szCs w:val="22"/>
              </w:rPr>
            </w:pPr>
            <w:r w:rsidRPr="00E23B1B">
              <w:rPr>
                <w:rFonts w:cs="Arial"/>
                <w:sz w:val="22"/>
                <w:szCs w:val="22"/>
              </w:rPr>
              <w:t>-</w:t>
            </w:r>
          </w:p>
          <w:p w14:paraId="49265705" w14:textId="77777777" w:rsidR="00532CFB" w:rsidRPr="00E23B1B" w:rsidRDefault="00532CFB" w:rsidP="00532CFB">
            <w:pPr>
              <w:rPr>
                <w:rFonts w:cs="Arial"/>
                <w:sz w:val="22"/>
                <w:szCs w:val="22"/>
              </w:rPr>
            </w:pPr>
          </w:p>
          <w:p w14:paraId="5EE5394D" w14:textId="77777777" w:rsidR="00532CFB" w:rsidRPr="00E23B1B" w:rsidRDefault="00532CFB" w:rsidP="00532CFB">
            <w:pPr>
              <w:rPr>
                <w:rFonts w:cs="Arial"/>
                <w:sz w:val="22"/>
                <w:szCs w:val="22"/>
              </w:rPr>
            </w:pPr>
          </w:p>
        </w:tc>
        <w:tc>
          <w:tcPr>
            <w:tcW w:w="6410" w:type="dxa"/>
          </w:tcPr>
          <w:p w14:paraId="1AD41AB0" w14:textId="77777777" w:rsidR="008F1C16" w:rsidRPr="00E23B1B" w:rsidRDefault="002A1DB9" w:rsidP="008F1C16">
            <w:pPr>
              <w:rPr>
                <w:rFonts w:cs="Arial"/>
                <w:sz w:val="22"/>
                <w:szCs w:val="22"/>
              </w:rPr>
            </w:pPr>
            <w:r w:rsidRPr="00E23B1B">
              <w:rPr>
                <w:rFonts w:cs="Arial"/>
                <w:sz w:val="22"/>
                <w:szCs w:val="22"/>
              </w:rPr>
              <w:t>P</w:t>
            </w:r>
            <w:r w:rsidR="00684BC6" w:rsidRPr="00E23B1B">
              <w:rPr>
                <w:rFonts w:cs="Arial"/>
                <w:sz w:val="22"/>
                <w:szCs w:val="22"/>
              </w:rPr>
              <w:t xml:space="preserve">roject </w:t>
            </w:r>
            <w:r w:rsidR="009755C4" w:rsidRPr="00E23B1B">
              <w:rPr>
                <w:rFonts w:cs="Arial"/>
                <w:sz w:val="22"/>
                <w:szCs w:val="22"/>
              </w:rPr>
              <w:t>M</w:t>
            </w:r>
            <w:r w:rsidR="00684BC6" w:rsidRPr="00E23B1B">
              <w:rPr>
                <w:rFonts w:cs="Arial"/>
                <w:sz w:val="22"/>
                <w:szCs w:val="22"/>
              </w:rPr>
              <w:t xml:space="preserve">anagement </w:t>
            </w:r>
            <w:r w:rsidR="009755C4" w:rsidRPr="00E23B1B">
              <w:rPr>
                <w:rFonts w:cs="Arial"/>
                <w:sz w:val="22"/>
                <w:szCs w:val="22"/>
              </w:rPr>
              <w:t>U</w:t>
            </w:r>
            <w:r w:rsidR="00684BC6" w:rsidRPr="00E23B1B">
              <w:rPr>
                <w:rFonts w:cs="Arial"/>
                <w:sz w:val="22"/>
                <w:szCs w:val="22"/>
              </w:rPr>
              <w:t>nit</w:t>
            </w:r>
          </w:p>
          <w:p w14:paraId="56109200" w14:textId="37779458" w:rsidR="008F1C16" w:rsidRPr="00E23B1B" w:rsidRDefault="008F1C16" w:rsidP="008F1C16">
            <w:pPr>
              <w:rPr>
                <w:rFonts w:cs="Arial"/>
                <w:sz w:val="22"/>
                <w:szCs w:val="22"/>
              </w:rPr>
            </w:pPr>
            <w:r w:rsidRPr="00E23B1B">
              <w:rPr>
                <w:rFonts w:cs="Arial"/>
                <w:sz w:val="22"/>
                <w:szCs w:val="22"/>
              </w:rPr>
              <w:t>Ministry of Finance</w:t>
            </w:r>
            <w:r w:rsidR="00BC49DB">
              <w:rPr>
                <w:rFonts w:cs="Arial"/>
                <w:sz w:val="22"/>
                <w:szCs w:val="22"/>
              </w:rPr>
              <w:t xml:space="preserve"> and Planning</w:t>
            </w:r>
          </w:p>
          <w:p w14:paraId="54BDEF74" w14:textId="77777777" w:rsidR="00532CFB" w:rsidRPr="00E23B1B" w:rsidRDefault="00532CFB" w:rsidP="00532CFB">
            <w:pPr>
              <w:rPr>
                <w:rFonts w:cs="Arial"/>
                <w:sz w:val="22"/>
                <w:szCs w:val="22"/>
              </w:rPr>
            </w:pPr>
            <w:r w:rsidRPr="00E23B1B">
              <w:rPr>
                <w:rFonts w:cs="Arial"/>
                <w:sz w:val="22"/>
                <w:szCs w:val="22"/>
              </w:rPr>
              <w:t xml:space="preserve">Ministry </w:t>
            </w:r>
            <w:r w:rsidR="00350CE9">
              <w:rPr>
                <w:rFonts w:cs="Arial"/>
                <w:sz w:val="22"/>
                <w:szCs w:val="22"/>
              </w:rPr>
              <w:t xml:space="preserve">of </w:t>
            </w:r>
            <w:r w:rsidRPr="00E23B1B">
              <w:rPr>
                <w:rFonts w:cs="Arial"/>
                <w:sz w:val="22"/>
                <w:szCs w:val="22"/>
              </w:rPr>
              <w:t xml:space="preserve">Social </w:t>
            </w:r>
            <w:r w:rsidR="00350CE9">
              <w:rPr>
                <w:rFonts w:cs="Arial"/>
                <w:sz w:val="22"/>
                <w:szCs w:val="22"/>
              </w:rPr>
              <w:t>and Family Development</w:t>
            </w:r>
          </w:p>
          <w:p w14:paraId="15980CBC" w14:textId="77777777" w:rsidR="008F1C16" w:rsidRPr="00E23B1B" w:rsidRDefault="00350CE9" w:rsidP="008F1C16">
            <w:pPr>
              <w:rPr>
                <w:rFonts w:cs="Arial"/>
                <w:sz w:val="22"/>
                <w:szCs w:val="22"/>
              </w:rPr>
            </w:pPr>
            <w:r w:rsidRPr="00E23B1B">
              <w:rPr>
                <w:rFonts w:cs="Arial"/>
                <w:sz w:val="22"/>
                <w:szCs w:val="22"/>
              </w:rPr>
              <w:t>Family Protection Agency</w:t>
            </w:r>
          </w:p>
          <w:p w14:paraId="052D48BD" w14:textId="77777777" w:rsidR="00350CE9" w:rsidRPr="00E23B1B" w:rsidRDefault="00350CE9" w:rsidP="00350CE9">
            <w:pPr>
              <w:rPr>
                <w:rFonts w:cs="Arial"/>
                <w:sz w:val="22"/>
                <w:szCs w:val="22"/>
              </w:rPr>
            </w:pPr>
            <w:r w:rsidRPr="00E23B1B">
              <w:rPr>
                <w:rFonts w:cs="Arial"/>
                <w:sz w:val="22"/>
                <w:szCs w:val="22"/>
              </w:rPr>
              <w:t>Maldives Bureau of Statistics</w:t>
            </w:r>
          </w:p>
          <w:p w14:paraId="354C363B" w14:textId="77777777" w:rsidR="00350CE9" w:rsidRPr="00E23B1B" w:rsidRDefault="00350CE9" w:rsidP="00350CE9">
            <w:pPr>
              <w:rPr>
                <w:rFonts w:cs="Arial"/>
                <w:sz w:val="22"/>
                <w:szCs w:val="22"/>
              </w:rPr>
            </w:pPr>
            <w:r w:rsidRPr="00E23B1B">
              <w:rPr>
                <w:rFonts w:cs="Arial"/>
                <w:sz w:val="22"/>
                <w:szCs w:val="22"/>
              </w:rPr>
              <w:t>Ministry of Education</w:t>
            </w:r>
          </w:p>
          <w:p w14:paraId="463FCA19" w14:textId="77777777" w:rsidR="00BC49DB" w:rsidRDefault="00BC49DB" w:rsidP="00350CE9">
            <w:pPr>
              <w:rPr>
                <w:rFonts w:cs="Arial"/>
                <w:sz w:val="22"/>
                <w:szCs w:val="22"/>
              </w:rPr>
            </w:pPr>
            <w:r w:rsidRPr="00BC49DB">
              <w:rPr>
                <w:rFonts w:cs="Arial"/>
                <w:sz w:val="22"/>
                <w:szCs w:val="22"/>
              </w:rPr>
              <w:t>Ministry of Tourism and Environment</w:t>
            </w:r>
          </w:p>
          <w:p w14:paraId="0D86498D" w14:textId="43559B9E" w:rsidR="00350CE9" w:rsidRPr="00E23B1B" w:rsidRDefault="00350CE9" w:rsidP="00350CE9">
            <w:pPr>
              <w:rPr>
                <w:rFonts w:cs="Arial"/>
                <w:sz w:val="22"/>
                <w:szCs w:val="22"/>
              </w:rPr>
            </w:pPr>
            <w:r w:rsidRPr="00E23B1B">
              <w:rPr>
                <w:rFonts w:cs="Arial"/>
                <w:sz w:val="22"/>
                <w:szCs w:val="22"/>
              </w:rPr>
              <w:t>Women’s Development Committee</w:t>
            </w:r>
          </w:p>
          <w:p w14:paraId="73C0502E" w14:textId="77777777" w:rsidR="00532CFB" w:rsidRPr="00E23B1B" w:rsidRDefault="00532CFB" w:rsidP="00532CFB">
            <w:pPr>
              <w:rPr>
                <w:rFonts w:cs="Arial"/>
                <w:sz w:val="22"/>
                <w:szCs w:val="22"/>
              </w:rPr>
            </w:pPr>
          </w:p>
          <w:p w14:paraId="33D0EA20" w14:textId="77777777" w:rsidR="008F1C16" w:rsidRPr="00E23B1B" w:rsidRDefault="008F1C16" w:rsidP="00350CE9">
            <w:pPr>
              <w:rPr>
                <w:rFonts w:cs="Arial"/>
                <w:sz w:val="22"/>
                <w:szCs w:val="22"/>
              </w:rPr>
            </w:pPr>
          </w:p>
        </w:tc>
      </w:tr>
    </w:tbl>
    <w:p w14:paraId="0EB2EA38" w14:textId="77777777" w:rsidR="008F1C16" w:rsidRPr="00E23B1B" w:rsidRDefault="008F1C16" w:rsidP="00E23B1B">
      <w:pPr>
        <w:spacing w:after="120"/>
        <w:rPr>
          <w:rFonts w:cs="Arial"/>
          <w:b/>
          <w:sz w:val="22"/>
          <w:szCs w:val="22"/>
        </w:rPr>
      </w:pPr>
    </w:p>
    <w:p w14:paraId="00D02104" w14:textId="77777777" w:rsidR="008F1C16" w:rsidRPr="00E23B1B" w:rsidRDefault="008F1C16" w:rsidP="00C35A07">
      <w:pPr>
        <w:spacing w:after="120"/>
        <w:jc w:val="center"/>
        <w:rPr>
          <w:rFonts w:cs="Arial"/>
          <w:b/>
          <w:sz w:val="22"/>
          <w:szCs w:val="22"/>
        </w:rPr>
      </w:pPr>
    </w:p>
    <w:p w14:paraId="4B8F528C" w14:textId="77777777" w:rsidR="00DC4FDE" w:rsidRPr="00D86058" w:rsidRDefault="00DC4FDE" w:rsidP="00DC4FDE">
      <w:pPr>
        <w:spacing w:after="120"/>
        <w:jc w:val="center"/>
        <w:rPr>
          <w:rFonts w:cs="Arial"/>
          <w:sz w:val="22"/>
          <w:szCs w:val="22"/>
        </w:rPr>
      </w:pPr>
      <w:r w:rsidRPr="00D86058">
        <w:rPr>
          <w:rFonts w:cs="Arial"/>
          <w:b/>
          <w:sz w:val="22"/>
          <w:szCs w:val="22"/>
        </w:rPr>
        <w:t>NOTE</w:t>
      </w:r>
    </w:p>
    <w:p w14:paraId="545E9243" w14:textId="77777777" w:rsidR="00DC4FDE" w:rsidRPr="00D86058" w:rsidRDefault="00DC4FDE" w:rsidP="00DC4FDE">
      <w:pPr>
        <w:spacing w:after="240"/>
        <w:jc w:val="center"/>
        <w:rPr>
          <w:rFonts w:cs="Arial"/>
          <w:sz w:val="22"/>
          <w:szCs w:val="22"/>
        </w:rPr>
      </w:pPr>
      <w:r w:rsidRPr="00D86058">
        <w:rPr>
          <w:rFonts w:cs="Arial"/>
          <w:sz w:val="22"/>
          <w:szCs w:val="22"/>
        </w:rPr>
        <w:t>In this report, "$" refers to United States dollar.</w:t>
      </w:r>
    </w:p>
    <w:p w14:paraId="4B1DEBA2" w14:textId="77777777" w:rsidR="00DC4FDE" w:rsidRDefault="00DC4FDE" w:rsidP="00DC4FDE">
      <w:pPr>
        <w:spacing w:after="240"/>
        <w:jc w:val="center"/>
        <w:rPr>
          <w:rFonts w:cs="Arial"/>
          <w:sz w:val="22"/>
          <w:szCs w:val="22"/>
        </w:rPr>
      </w:pPr>
    </w:p>
    <w:p w14:paraId="55E570C7" w14:textId="77777777" w:rsidR="00DC4FDE" w:rsidRDefault="00DC4FDE" w:rsidP="00DC4FDE">
      <w:pPr>
        <w:spacing w:after="240"/>
        <w:jc w:val="center"/>
        <w:rPr>
          <w:rFonts w:cs="Arial"/>
          <w:sz w:val="22"/>
          <w:szCs w:val="22"/>
        </w:rPr>
      </w:pPr>
    </w:p>
    <w:p w14:paraId="5E2474B5" w14:textId="77777777" w:rsidR="00DC4FDE" w:rsidRDefault="00DC4FDE" w:rsidP="00DC4FDE">
      <w:pPr>
        <w:spacing w:after="240"/>
        <w:jc w:val="center"/>
        <w:rPr>
          <w:rFonts w:cs="Arial"/>
          <w:sz w:val="22"/>
          <w:szCs w:val="22"/>
        </w:rPr>
      </w:pPr>
    </w:p>
    <w:p w14:paraId="379E2B9B" w14:textId="2BA04A87" w:rsidR="00DC4FDE" w:rsidRPr="00150F6E" w:rsidRDefault="00DC4FDE" w:rsidP="00DC4FDE">
      <w:pPr>
        <w:jc w:val="both"/>
        <w:rPr>
          <w:rFonts w:cs="Arial"/>
          <w:b/>
          <w:sz w:val="22"/>
          <w:szCs w:val="22"/>
        </w:rPr>
      </w:pPr>
      <w:r w:rsidRPr="00150F6E">
        <w:rPr>
          <w:rFonts w:cs="Arial"/>
          <w:sz w:val="22"/>
          <w:szCs w:val="22"/>
        </w:rPr>
        <w:t xml:space="preserve">This </w:t>
      </w:r>
      <w:r w:rsidR="00A6423C">
        <w:rPr>
          <w:rFonts w:cs="Arial"/>
          <w:sz w:val="22"/>
          <w:szCs w:val="22"/>
        </w:rPr>
        <w:t xml:space="preserve">updated </w:t>
      </w:r>
      <w:r>
        <w:rPr>
          <w:rFonts w:cs="Arial"/>
          <w:bCs/>
          <w:sz w:val="22"/>
          <w:szCs w:val="22"/>
        </w:rPr>
        <w:t>l</w:t>
      </w:r>
      <w:r w:rsidRPr="00150F6E">
        <w:rPr>
          <w:rFonts w:cs="Arial"/>
          <w:bCs/>
          <w:sz w:val="22"/>
          <w:szCs w:val="22"/>
        </w:rPr>
        <w:t xml:space="preserve">and </w:t>
      </w:r>
      <w:r>
        <w:rPr>
          <w:rFonts w:cs="Arial"/>
          <w:bCs/>
          <w:sz w:val="22"/>
          <w:szCs w:val="22"/>
        </w:rPr>
        <w:t>a</w:t>
      </w:r>
      <w:r w:rsidRPr="00150F6E">
        <w:rPr>
          <w:rFonts w:cs="Arial"/>
          <w:bCs/>
          <w:sz w:val="22"/>
          <w:szCs w:val="22"/>
        </w:rPr>
        <w:t xml:space="preserve">cquisition and </w:t>
      </w:r>
      <w:r>
        <w:rPr>
          <w:rFonts w:cs="Arial"/>
          <w:bCs/>
          <w:sz w:val="22"/>
          <w:szCs w:val="22"/>
        </w:rPr>
        <w:t>r</w:t>
      </w:r>
      <w:r w:rsidRPr="00150F6E">
        <w:rPr>
          <w:rFonts w:cs="Arial"/>
          <w:bCs/>
          <w:sz w:val="22"/>
          <w:szCs w:val="22"/>
        </w:rPr>
        <w:t xml:space="preserve">esettlement </w:t>
      </w:r>
      <w:r>
        <w:rPr>
          <w:rFonts w:cs="Arial"/>
          <w:bCs/>
          <w:sz w:val="22"/>
          <w:szCs w:val="22"/>
        </w:rPr>
        <w:t>d</w:t>
      </w:r>
      <w:r w:rsidRPr="00150F6E">
        <w:rPr>
          <w:rFonts w:cs="Arial"/>
          <w:bCs/>
          <w:sz w:val="22"/>
          <w:szCs w:val="22"/>
        </w:rPr>
        <w:t xml:space="preserve">ue </w:t>
      </w:r>
      <w:r>
        <w:rPr>
          <w:rFonts w:cs="Arial"/>
          <w:bCs/>
          <w:sz w:val="22"/>
          <w:szCs w:val="22"/>
        </w:rPr>
        <w:t>d</w:t>
      </w:r>
      <w:r w:rsidRPr="00150F6E">
        <w:rPr>
          <w:rFonts w:cs="Arial"/>
          <w:bCs/>
          <w:sz w:val="22"/>
          <w:szCs w:val="22"/>
        </w:rPr>
        <w:t xml:space="preserve">iligence </w:t>
      </w:r>
      <w:r>
        <w:rPr>
          <w:rFonts w:cs="Arial"/>
          <w:bCs/>
          <w:sz w:val="22"/>
          <w:szCs w:val="22"/>
        </w:rPr>
        <w:t>r</w:t>
      </w:r>
      <w:r w:rsidRPr="00150F6E">
        <w:rPr>
          <w:rFonts w:cs="Arial"/>
          <w:bCs/>
          <w:sz w:val="22"/>
          <w:szCs w:val="22"/>
        </w:rPr>
        <w:t>eport</w:t>
      </w:r>
      <w:r w:rsidRPr="00150F6E">
        <w:rPr>
          <w:rFonts w:cs="Arial"/>
          <w:b/>
          <w:sz w:val="22"/>
          <w:szCs w:val="22"/>
        </w:rPr>
        <w:t xml:space="preserve"> </w:t>
      </w:r>
      <w:r w:rsidRPr="00150F6E">
        <w:rPr>
          <w:rFonts w:cs="Arial"/>
          <w:sz w:val="22"/>
          <w:szCs w:val="22"/>
        </w:rPr>
        <w:t xml:space="preserve">is a document of the borrower. The views expressed herein do not necessarily represent those of ADB's Board of Directors, management, or staff, and may be preliminary in nature. </w:t>
      </w:r>
      <w:r w:rsidRPr="00150F6E">
        <w:rPr>
          <w:rFonts w:cs="Arial"/>
          <w:color w:val="000000"/>
          <w:sz w:val="22"/>
          <w:szCs w:val="22"/>
        </w:rPr>
        <w:t>Your attention is directed to the “terms of use” section o</w:t>
      </w:r>
      <w:r>
        <w:rPr>
          <w:rFonts w:cs="Arial"/>
          <w:color w:val="000000"/>
          <w:sz w:val="22"/>
          <w:szCs w:val="22"/>
        </w:rPr>
        <w:t xml:space="preserve">f this </w:t>
      </w:r>
      <w:r w:rsidRPr="00150F6E">
        <w:rPr>
          <w:rFonts w:cs="Arial"/>
          <w:color w:val="000000"/>
          <w:sz w:val="22"/>
          <w:szCs w:val="22"/>
        </w:rPr>
        <w:t>website.</w:t>
      </w:r>
    </w:p>
    <w:p w14:paraId="49FBA9B5" w14:textId="77777777" w:rsidR="00DC4FDE" w:rsidRPr="00150F6E" w:rsidRDefault="00DC4FDE" w:rsidP="00DC4FDE">
      <w:pPr>
        <w:jc w:val="both"/>
        <w:rPr>
          <w:rFonts w:cs="Arial"/>
          <w:sz w:val="22"/>
          <w:szCs w:val="22"/>
        </w:rPr>
      </w:pPr>
    </w:p>
    <w:p w14:paraId="56AA5AC5" w14:textId="77777777" w:rsidR="00DC4FDE" w:rsidRPr="00150F6E" w:rsidRDefault="00DC4FDE" w:rsidP="00DC4FDE">
      <w:pPr>
        <w:jc w:val="both"/>
        <w:rPr>
          <w:rFonts w:cs="Arial"/>
          <w:sz w:val="22"/>
          <w:szCs w:val="22"/>
        </w:rPr>
      </w:pPr>
      <w:r w:rsidRPr="00150F6E">
        <w:rPr>
          <w:rFonts w:cs="Arial"/>
          <w:sz w:val="22"/>
          <w:szCs w:val="22"/>
        </w:rPr>
        <w:t xml:space="preserve">In preparing any country program or strategy, financing any project, or by making any designation of or reference to a </w:t>
      </w:r>
      <w:r w:rsidR="00F072B4">
        <w:rPr>
          <w:rFonts w:cs="Arial"/>
          <w:sz w:val="22"/>
          <w:szCs w:val="22"/>
        </w:rPr>
        <w:t xml:space="preserve">particular </w:t>
      </w:r>
      <w:r w:rsidRPr="00150F6E">
        <w:rPr>
          <w:rFonts w:cs="Arial"/>
          <w:sz w:val="22"/>
          <w:szCs w:val="22"/>
        </w:rPr>
        <w:t>territory or geographic area in this document, the Asian Development Bank does not intend to make any judgments as to the legal or other status of any territory or area</w:t>
      </w:r>
      <w:r>
        <w:rPr>
          <w:rFonts w:cs="Arial"/>
          <w:sz w:val="22"/>
          <w:szCs w:val="22"/>
        </w:rPr>
        <w:t>.</w:t>
      </w:r>
    </w:p>
    <w:p w14:paraId="6069257C" w14:textId="77777777" w:rsidR="004E63A4" w:rsidRPr="00345EAB" w:rsidRDefault="004E63A4" w:rsidP="00DC4FDE">
      <w:pPr>
        <w:spacing w:after="240"/>
        <w:jc w:val="center"/>
        <w:rPr>
          <w:rFonts w:asciiTheme="minorBidi" w:hAnsiTheme="minorBidi" w:cstheme="minorBidi"/>
        </w:rPr>
        <w:sectPr w:rsidR="004E63A4" w:rsidRPr="00345EAB" w:rsidSect="00E23B1B">
          <w:headerReference w:type="default" r:id="rId13"/>
          <w:pgSz w:w="12240" w:h="15840" w:code="1"/>
          <w:pgMar w:top="1440" w:right="1440" w:bottom="1440" w:left="1440" w:header="708" w:footer="708" w:gutter="0"/>
          <w:pgNumType w:fmt="lowerRoman"/>
          <w:cols w:space="708"/>
          <w:docGrid w:linePitch="272"/>
        </w:sectPr>
      </w:pPr>
    </w:p>
    <w:p w14:paraId="3CCFF1CB" w14:textId="77777777" w:rsidR="004C715D" w:rsidRDefault="00DC4FDE" w:rsidP="00DC4FDE">
      <w:pPr>
        <w:jc w:val="center"/>
        <w:rPr>
          <w:rFonts w:cs="Arial"/>
          <w:b/>
          <w:sz w:val="22"/>
          <w:szCs w:val="22"/>
        </w:rPr>
      </w:pPr>
      <w:r w:rsidRPr="00E23B1B">
        <w:rPr>
          <w:rFonts w:cs="Arial"/>
          <w:b/>
          <w:sz w:val="22"/>
          <w:szCs w:val="22"/>
        </w:rPr>
        <w:lastRenderedPageBreak/>
        <w:t>CONTENTS</w:t>
      </w:r>
    </w:p>
    <w:p w14:paraId="107BDA3B" w14:textId="77777777" w:rsidR="00DC4FDE" w:rsidRPr="00E23B1B" w:rsidRDefault="00DC4FDE" w:rsidP="00E23B1B">
      <w:pPr>
        <w:jc w:val="right"/>
        <w:rPr>
          <w:rFonts w:cs="Arial"/>
          <w:b/>
          <w:sz w:val="22"/>
          <w:szCs w:val="22"/>
        </w:rPr>
      </w:pPr>
      <w:r>
        <w:rPr>
          <w:rFonts w:cs="Arial"/>
          <w:b/>
          <w:sz w:val="22"/>
          <w:szCs w:val="22"/>
        </w:rPr>
        <w:t>Pages</w:t>
      </w:r>
    </w:p>
    <w:p w14:paraId="7A6FC8F8" w14:textId="77777777" w:rsidR="000338D5" w:rsidRPr="008B76DB" w:rsidRDefault="000338D5" w:rsidP="00CE42B7">
      <w:pPr>
        <w:rPr>
          <w:rFonts w:asciiTheme="minorBidi" w:hAnsiTheme="minorBidi" w:cstheme="minorBidi"/>
          <w:sz w:val="22"/>
          <w:szCs w:val="22"/>
          <w:highlight w:val="yellow"/>
        </w:rPr>
      </w:pPr>
      <w:bookmarkStart w:id="0" w:name="_Toc246471310"/>
      <w:bookmarkStart w:id="1" w:name="_Toc345246636"/>
    </w:p>
    <w:p w14:paraId="2D7DD37F" w14:textId="7EE6C8C5" w:rsidR="00F234D3" w:rsidRDefault="00F234D3">
      <w:pPr>
        <w:pStyle w:val="TOC1"/>
        <w:rPr>
          <w:rFonts w:asciiTheme="minorHAnsi" w:eastAsiaTheme="minorEastAsia" w:hAnsiTheme="minorHAnsi" w:cstheme="minorBidi"/>
          <w:caps w:val="0"/>
          <w:noProof/>
          <w:szCs w:val="22"/>
          <w:lang w:val="en-US"/>
        </w:rPr>
      </w:pPr>
      <w:r>
        <w:rPr>
          <w:rFonts w:asciiTheme="minorBidi" w:hAnsiTheme="minorBidi" w:cstheme="minorBidi"/>
          <w:szCs w:val="22"/>
          <w:highlight w:val="yellow"/>
        </w:rPr>
        <w:fldChar w:fldCharType="begin"/>
      </w:r>
      <w:r>
        <w:rPr>
          <w:rFonts w:asciiTheme="minorBidi" w:hAnsiTheme="minorBidi" w:cstheme="minorBidi"/>
          <w:szCs w:val="22"/>
          <w:highlight w:val="yellow"/>
        </w:rPr>
        <w:instrText xml:space="preserve"> TOC \o "1-2" \h \z \u </w:instrText>
      </w:r>
      <w:r>
        <w:rPr>
          <w:rFonts w:asciiTheme="minorBidi" w:hAnsiTheme="minorBidi" w:cstheme="minorBidi"/>
          <w:szCs w:val="22"/>
          <w:highlight w:val="yellow"/>
        </w:rPr>
        <w:fldChar w:fldCharType="separate"/>
      </w:r>
      <w:hyperlink w:anchor="_Toc107562349" w:history="1">
        <w:r w:rsidRPr="00B66D29">
          <w:rPr>
            <w:rStyle w:val="Hyperlink"/>
            <w:noProof/>
            <w14:scene3d>
              <w14:camera w14:prst="orthographicFront"/>
              <w14:lightRig w14:rig="threePt" w14:dir="t">
                <w14:rot w14:lat="0" w14:lon="0" w14:rev="0"/>
              </w14:lightRig>
            </w14:scene3d>
          </w:rPr>
          <w:t>I.</w:t>
        </w:r>
        <w:r>
          <w:rPr>
            <w:rFonts w:asciiTheme="minorHAnsi" w:eastAsiaTheme="minorEastAsia" w:hAnsiTheme="minorHAnsi" w:cstheme="minorBidi"/>
            <w:caps w:val="0"/>
            <w:noProof/>
            <w:szCs w:val="22"/>
            <w:lang w:val="en-US"/>
          </w:rPr>
          <w:tab/>
        </w:r>
        <w:r w:rsidRPr="00B66D29">
          <w:rPr>
            <w:rStyle w:val="Hyperlink"/>
            <w:noProof/>
          </w:rPr>
          <w:t>Introduction</w:t>
        </w:r>
        <w:r>
          <w:rPr>
            <w:noProof/>
            <w:webHidden/>
          </w:rPr>
          <w:tab/>
        </w:r>
        <w:r>
          <w:rPr>
            <w:noProof/>
            <w:webHidden/>
          </w:rPr>
          <w:fldChar w:fldCharType="begin"/>
        </w:r>
        <w:r>
          <w:rPr>
            <w:noProof/>
            <w:webHidden/>
          </w:rPr>
          <w:instrText xml:space="preserve"> PAGEREF _Toc107562349 \h </w:instrText>
        </w:r>
        <w:r>
          <w:rPr>
            <w:noProof/>
            <w:webHidden/>
          </w:rPr>
        </w:r>
        <w:r>
          <w:rPr>
            <w:noProof/>
            <w:webHidden/>
          </w:rPr>
          <w:fldChar w:fldCharType="separate"/>
        </w:r>
        <w:r w:rsidR="007D5647">
          <w:rPr>
            <w:noProof/>
            <w:webHidden/>
          </w:rPr>
          <w:t>1</w:t>
        </w:r>
        <w:r>
          <w:rPr>
            <w:noProof/>
            <w:webHidden/>
          </w:rPr>
          <w:fldChar w:fldCharType="end"/>
        </w:r>
      </w:hyperlink>
    </w:p>
    <w:p w14:paraId="4F277D49" w14:textId="6CB3625B" w:rsidR="00F234D3" w:rsidRDefault="00463C27">
      <w:pPr>
        <w:pStyle w:val="TOC1"/>
        <w:rPr>
          <w:rFonts w:asciiTheme="minorHAnsi" w:eastAsiaTheme="minorEastAsia" w:hAnsiTheme="minorHAnsi" w:cstheme="minorBidi"/>
          <w:caps w:val="0"/>
          <w:noProof/>
          <w:szCs w:val="22"/>
          <w:lang w:val="en-US"/>
        </w:rPr>
      </w:pPr>
      <w:hyperlink w:anchor="_Toc107562350" w:history="1">
        <w:r w:rsidR="00F234D3" w:rsidRPr="00B66D29">
          <w:rPr>
            <w:rStyle w:val="Hyperlink"/>
            <w:noProof/>
            <w14:scene3d>
              <w14:camera w14:prst="orthographicFront"/>
              <w14:lightRig w14:rig="threePt" w14:dir="t">
                <w14:rot w14:lat="0" w14:lon="0" w14:rev="0"/>
              </w14:lightRig>
            </w14:scene3d>
          </w:rPr>
          <w:t>II.</w:t>
        </w:r>
        <w:r w:rsidR="00F234D3">
          <w:rPr>
            <w:rFonts w:asciiTheme="minorHAnsi" w:eastAsiaTheme="minorEastAsia" w:hAnsiTheme="minorHAnsi" w:cstheme="minorBidi"/>
            <w:caps w:val="0"/>
            <w:noProof/>
            <w:szCs w:val="22"/>
            <w:lang w:val="en-US"/>
          </w:rPr>
          <w:tab/>
        </w:r>
        <w:r w:rsidR="00F234D3" w:rsidRPr="00B66D29">
          <w:rPr>
            <w:rStyle w:val="Hyperlink"/>
            <w:noProof/>
          </w:rPr>
          <w:t>Description of the Project</w:t>
        </w:r>
        <w:r w:rsidR="00F234D3">
          <w:rPr>
            <w:noProof/>
            <w:webHidden/>
          </w:rPr>
          <w:tab/>
        </w:r>
        <w:r w:rsidR="00F234D3">
          <w:rPr>
            <w:noProof/>
            <w:webHidden/>
          </w:rPr>
          <w:fldChar w:fldCharType="begin"/>
        </w:r>
        <w:r w:rsidR="00F234D3">
          <w:rPr>
            <w:noProof/>
            <w:webHidden/>
          </w:rPr>
          <w:instrText xml:space="preserve"> PAGEREF _Toc107562350 \h </w:instrText>
        </w:r>
        <w:r w:rsidR="00F234D3">
          <w:rPr>
            <w:noProof/>
            <w:webHidden/>
          </w:rPr>
        </w:r>
        <w:r w:rsidR="00F234D3">
          <w:rPr>
            <w:noProof/>
            <w:webHidden/>
          </w:rPr>
          <w:fldChar w:fldCharType="separate"/>
        </w:r>
        <w:r w:rsidR="007D5647">
          <w:rPr>
            <w:noProof/>
            <w:webHidden/>
          </w:rPr>
          <w:t>2</w:t>
        </w:r>
        <w:r w:rsidR="00F234D3">
          <w:rPr>
            <w:noProof/>
            <w:webHidden/>
          </w:rPr>
          <w:fldChar w:fldCharType="end"/>
        </w:r>
      </w:hyperlink>
    </w:p>
    <w:p w14:paraId="38FE44AB" w14:textId="3266BCAB" w:rsidR="00F234D3" w:rsidRDefault="00463C27">
      <w:pPr>
        <w:pStyle w:val="TOC1"/>
        <w:rPr>
          <w:rFonts w:asciiTheme="minorHAnsi" w:eastAsiaTheme="minorEastAsia" w:hAnsiTheme="minorHAnsi" w:cstheme="minorBidi"/>
          <w:caps w:val="0"/>
          <w:noProof/>
          <w:szCs w:val="22"/>
          <w:lang w:val="en-US"/>
        </w:rPr>
      </w:pPr>
      <w:hyperlink w:anchor="_Toc107562351" w:history="1">
        <w:r w:rsidR="00F234D3" w:rsidRPr="00B66D29">
          <w:rPr>
            <w:rStyle w:val="Hyperlink"/>
            <w:noProof/>
            <w14:scene3d>
              <w14:camera w14:prst="orthographicFront"/>
              <w14:lightRig w14:rig="threePt" w14:dir="t">
                <w14:rot w14:lat="0" w14:lon="0" w14:rev="0"/>
              </w14:lightRig>
            </w14:scene3d>
          </w:rPr>
          <w:t>III.</w:t>
        </w:r>
        <w:r w:rsidR="00F234D3">
          <w:rPr>
            <w:rFonts w:asciiTheme="minorHAnsi" w:eastAsiaTheme="minorEastAsia" w:hAnsiTheme="minorHAnsi" w:cstheme="minorBidi"/>
            <w:caps w:val="0"/>
            <w:noProof/>
            <w:szCs w:val="22"/>
            <w:lang w:val="en-US"/>
          </w:rPr>
          <w:tab/>
        </w:r>
        <w:r w:rsidR="00F234D3" w:rsidRPr="00B66D29">
          <w:rPr>
            <w:rStyle w:val="Hyperlink"/>
            <w:noProof/>
          </w:rPr>
          <w:t>Location and Study Area</w:t>
        </w:r>
        <w:r w:rsidR="00F234D3">
          <w:rPr>
            <w:noProof/>
            <w:webHidden/>
          </w:rPr>
          <w:tab/>
        </w:r>
        <w:r w:rsidR="00F234D3">
          <w:rPr>
            <w:noProof/>
            <w:webHidden/>
          </w:rPr>
          <w:fldChar w:fldCharType="begin"/>
        </w:r>
        <w:r w:rsidR="00F234D3">
          <w:rPr>
            <w:noProof/>
            <w:webHidden/>
          </w:rPr>
          <w:instrText xml:space="preserve"> PAGEREF _Toc107562351 \h </w:instrText>
        </w:r>
        <w:r w:rsidR="00F234D3">
          <w:rPr>
            <w:noProof/>
            <w:webHidden/>
          </w:rPr>
        </w:r>
        <w:r w:rsidR="00F234D3">
          <w:rPr>
            <w:noProof/>
            <w:webHidden/>
          </w:rPr>
          <w:fldChar w:fldCharType="separate"/>
        </w:r>
        <w:r w:rsidR="007D5647">
          <w:rPr>
            <w:noProof/>
            <w:webHidden/>
          </w:rPr>
          <w:t>3</w:t>
        </w:r>
        <w:r w:rsidR="00F234D3">
          <w:rPr>
            <w:noProof/>
            <w:webHidden/>
          </w:rPr>
          <w:fldChar w:fldCharType="end"/>
        </w:r>
      </w:hyperlink>
    </w:p>
    <w:p w14:paraId="0D9D2439" w14:textId="357BAE96" w:rsidR="00F234D3" w:rsidRDefault="00463C27">
      <w:pPr>
        <w:pStyle w:val="TOC2"/>
        <w:tabs>
          <w:tab w:val="left" w:pos="1440"/>
        </w:tabs>
        <w:rPr>
          <w:rFonts w:asciiTheme="minorHAnsi" w:eastAsiaTheme="minorEastAsia" w:hAnsiTheme="minorHAnsi" w:cstheme="minorBidi"/>
          <w:noProof/>
          <w:lang w:val="en-US"/>
        </w:rPr>
      </w:pPr>
      <w:hyperlink w:anchor="_Toc107562352" w:history="1">
        <w:r w:rsidR="00F234D3" w:rsidRPr="00B66D29">
          <w:rPr>
            <w:rStyle w:val="Hyperlink"/>
            <w:caps/>
            <w:noProof/>
          </w:rPr>
          <w:t>A.</w:t>
        </w:r>
        <w:r w:rsidR="00F234D3">
          <w:rPr>
            <w:rFonts w:asciiTheme="minorHAnsi" w:eastAsiaTheme="minorEastAsia" w:hAnsiTheme="minorHAnsi" w:cstheme="minorBidi"/>
            <w:noProof/>
            <w:lang w:val="en-US"/>
          </w:rPr>
          <w:tab/>
        </w:r>
        <w:r w:rsidR="00F234D3" w:rsidRPr="00B66D29">
          <w:rPr>
            <w:rStyle w:val="Hyperlink"/>
            <w:noProof/>
          </w:rPr>
          <w:t>Proposed project</w:t>
        </w:r>
        <w:r w:rsidR="00F234D3">
          <w:rPr>
            <w:noProof/>
            <w:webHidden/>
          </w:rPr>
          <w:tab/>
        </w:r>
        <w:r w:rsidR="00F234D3">
          <w:rPr>
            <w:noProof/>
            <w:webHidden/>
          </w:rPr>
          <w:fldChar w:fldCharType="begin"/>
        </w:r>
        <w:r w:rsidR="00F234D3">
          <w:rPr>
            <w:noProof/>
            <w:webHidden/>
          </w:rPr>
          <w:instrText xml:space="preserve"> PAGEREF _Toc107562352 \h </w:instrText>
        </w:r>
        <w:r w:rsidR="00F234D3">
          <w:rPr>
            <w:noProof/>
            <w:webHidden/>
          </w:rPr>
        </w:r>
        <w:r w:rsidR="00F234D3">
          <w:rPr>
            <w:noProof/>
            <w:webHidden/>
          </w:rPr>
          <w:fldChar w:fldCharType="separate"/>
        </w:r>
        <w:r w:rsidR="007D5647">
          <w:rPr>
            <w:noProof/>
            <w:webHidden/>
          </w:rPr>
          <w:t>3</w:t>
        </w:r>
        <w:r w:rsidR="00F234D3">
          <w:rPr>
            <w:noProof/>
            <w:webHidden/>
          </w:rPr>
          <w:fldChar w:fldCharType="end"/>
        </w:r>
      </w:hyperlink>
    </w:p>
    <w:p w14:paraId="608358DA" w14:textId="605F13F5" w:rsidR="00F234D3" w:rsidRDefault="00463C27">
      <w:pPr>
        <w:pStyle w:val="TOC2"/>
        <w:tabs>
          <w:tab w:val="left" w:pos="1440"/>
        </w:tabs>
        <w:rPr>
          <w:rFonts w:asciiTheme="minorHAnsi" w:eastAsiaTheme="minorEastAsia" w:hAnsiTheme="minorHAnsi" w:cstheme="minorBidi"/>
          <w:noProof/>
          <w:lang w:val="en-US"/>
        </w:rPr>
      </w:pPr>
      <w:hyperlink w:anchor="_Toc107562353" w:history="1">
        <w:r w:rsidR="00F234D3" w:rsidRPr="00B66D29">
          <w:rPr>
            <w:rStyle w:val="Hyperlink"/>
            <w:caps/>
            <w:noProof/>
          </w:rPr>
          <w:t>B.</w:t>
        </w:r>
        <w:r w:rsidR="00F234D3">
          <w:rPr>
            <w:rFonts w:asciiTheme="minorHAnsi" w:eastAsiaTheme="minorEastAsia" w:hAnsiTheme="minorHAnsi" w:cstheme="minorBidi"/>
            <w:noProof/>
            <w:lang w:val="en-US"/>
          </w:rPr>
          <w:tab/>
        </w:r>
        <w:r w:rsidR="00F234D3" w:rsidRPr="00B66D29">
          <w:rPr>
            <w:rStyle w:val="Hyperlink"/>
            <w:noProof/>
          </w:rPr>
          <w:t>Components of the proposed project</w:t>
        </w:r>
        <w:r w:rsidR="00F234D3">
          <w:rPr>
            <w:noProof/>
            <w:webHidden/>
          </w:rPr>
          <w:tab/>
        </w:r>
        <w:r w:rsidR="00F234D3">
          <w:rPr>
            <w:noProof/>
            <w:webHidden/>
          </w:rPr>
          <w:fldChar w:fldCharType="begin"/>
        </w:r>
        <w:r w:rsidR="00F234D3">
          <w:rPr>
            <w:noProof/>
            <w:webHidden/>
          </w:rPr>
          <w:instrText xml:space="preserve"> PAGEREF _Toc107562353 \h </w:instrText>
        </w:r>
        <w:r w:rsidR="00F234D3">
          <w:rPr>
            <w:noProof/>
            <w:webHidden/>
          </w:rPr>
        </w:r>
        <w:r w:rsidR="00F234D3">
          <w:rPr>
            <w:noProof/>
            <w:webHidden/>
          </w:rPr>
          <w:fldChar w:fldCharType="separate"/>
        </w:r>
        <w:r w:rsidR="007D5647">
          <w:rPr>
            <w:noProof/>
            <w:webHidden/>
          </w:rPr>
          <w:t>4</w:t>
        </w:r>
        <w:r w:rsidR="00F234D3">
          <w:rPr>
            <w:noProof/>
            <w:webHidden/>
          </w:rPr>
          <w:fldChar w:fldCharType="end"/>
        </w:r>
      </w:hyperlink>
    </w:p>
    <w:p w14:paraId="29F47B3D" w14:textId="0F76DBD6" w:rsidR="00F234D3" w:rsidRDefault="00463C27">
      <w:pPr>
        <w:pStyle w:val="TOC2"/>
        <w:tabs>
          <w:tab w:val="left" w:pos="1440"/>
        </w:tabs>
        <w:rPr>
          <w:rFonts w:asciiTheme="minorHAnsi" w:eastAsiaTheme="minorEastAsia" w:hAnsiTheme="minorHAnsi" w:cstheme="minorBidi"/>
          <w:noProof/>
          <w:lang w:val="en-US"/>
        </w:rPr>
      </w:pPr>
      <w:hyperlink w:anchor="_Toc107562354" w:history="1">
        <w:r w:rsidR="00F234D3" w:rsidRPr="00B66D29">
          <w:rPr>
            <w:rStyle w:val="Hyperlink"/>
            <w:caps/>
            <w:noProof/>
          </w:rPr>
          <w:t>C.</w:t>
        </w:r>
        <w:r w:rsidR="00F234D3">
          <w:rPr>
            <w:rFonts w:asciiTheme="minorHAnsi" w:eastAsiaTheme="minorEastAsia" w:hAnsiTheme="minorHAnsi" w:cstheme="minorBidi"/>
            <w:noProof/>
            <w:lang w:val="en-US"/>
          </w:rPr>
          <w:tab/>
        </w:r>
        <w:r w:rsidR="00F234D3" w:rsidRPr="00B66D29">
          <w:rPr>
            <w:rStyle w:val="Hyperlink"/>
            <w:noProof/>
          </w:rPr>
          <w:t>Access Road</w:t>
        </w:r>
        <w:r w:rsidR="00F234D3">
          <w:rPr>
            <w:noProof/>
            <w:webHidden/>
          </w:rPr>
          <w:tab/>
        </w:r>
        <w:r w:rsidR="00F234D3">
          <w:rPr>
            <w:noProof/>
            <w:webHidden/>
          </w:rPr>
          <w:fldChar w:fldCharType="begin"/>
        </w:r>
        <w:r w:rsidR="00F234D3">
          <w:rPr>
            <w:noProof/>
            <w:webHidden/>
          </w:rPr>
          <w:instrText xml:space="preserve"> PAGEREF _Toc107562354 \h </w:instrText>
        </w:r>
        <w:r w:rsidR="00F234D3">
          <w:rPr>
            <w:noProof/>
            <w:webHidden/>
          </w:rPr>
        </w:r>
        <w:r w:rsidR="00F234D3">
          <w:rPr>
            <w:noProof/>
            <w:webHidden/>
          </w:rPr>
          <w:fldChar w:fldCharType="separate"/>
        </w:r>
        <w:r w:rsidR="007D5647">
          <w:rPr>
            <w:noProof/>
            <w:webHidden/>
          </w:rPr>
          <w:t>4</w:t>
        </w:r>
        <w:r w:rsidR="00F234D3">
          <w:rPr>
            <w:noProof/>
            <w:webHidden/>
          </w:rPr>
          <w:fldChar w:fldCharType="end"/>
        </w:r>
      </w:hyperlink>
    </w:p>
    <w:p w14:paraId="2328970C" w14:textId="0EB48393" w:rsidR="00F234D3" w:rsidRDefault="00463C27">
      <w:pPr>
        <w:pStyle w:val="TOC2"/>
        <w:tabs>
          <w:tab w:val="left" w:pos="1440"/>
        </w:tabs>
        <w:rPr>
          <w:rFonts w:asciiTheme="minorHAnsi" w:eastAsiaTheme="minorEastAsia" w:hAnsiTheme="minorHAnsi" w:cstheme="minorBidi"/>
          <w:noProof/>
          <w:lang w:val="en-US"/>
        </w:rPr>
      </w:pPr>
      <w:hyperlink w:anchor="_Toc107562355" w:history="1">
        <w:r w:rsidR="00F234D3" w:rsidRPr="00B66D29">
          <w:rPr>
            <w:rStyle w:val="Hyperlink"/>
            <w:caps/>
            <w:noProof/>
          </w:rPr>
          <w:t>D.</w:t>
        </w:r>
        <w:r w:rsidR="00F234D3">
          <w:rPr>
            <w:rFonts w:asciiTheme="minorHAnsi" w:eastAsiaTheme="minorEastAsia" w:hAnsiTheme="minorHAnsi" w:cstheme="minorBidi"/>
            <w:noProof/>
            <w:lang w:val="en-US"/>
          </w:rPr>
          <w:tab/>
        </w:r>
        <w:r w:rsidR="00F234D3" w:rsidRPr="00B66D29">
          <w:rPr>
            <w:rStyle w:val="Hyperlink"/>
            <w:noProof/>
          </w:rPr>
          <w:t>Screening of Project</w:t>
        </w:r>
        <w:r w:rsidR="00F234D3">
          <w:rPr>
            <w:noProof/>
            <w:webHidden/>
          </w:rPr>
          <w:tab/>
        </w:r>
        <w:r w:rsidR="00F234D3">
          <w:rPr>
            <w:noProof/>
            <w:webHidden/>
          </w:rPr>
          <w:fldChar w:fldCharType="begin"/>
        </w:r>
        <w:r w:rsidR="00F234D3">
          <w:rPr>
            <w:noProof/>
            <w:webHidden/>
          </w:rPr>
          <w:instrText xml:space="preserve"> PAGEREF _Toc107562355 \h </w:instrText>
        </w:r>
        <w:r w:rsidR="00F234D3">
          <w:rPr>
            <w:noProof/>
            <w:webHidden/>
          </w:rPr>
        </w:r>
        <w:r w:rsidR="00F234D3">
          <w:rPr>
            <w:noProof/>
            <w:webHidden/>
          </w:rPr>
          <w:fldChar w:fldCharType="separate"/>
        </w:r>
        <w:r w:rsidR="007D5647">
          <w:rPr>
            <w:noProof/>
            <w:webHidden/>
          </w:rPr>
          <w:t>6</w:t>
        </w:r>
        <w:r w:rsidR="00F234D3">
          <w:rPr>
            <w:noProof/>
            <w:webHidden/>
          </w:rPr>
          <w:fldChar w:fldCharType="end"/>
        </w:r>
      </w:hyperlink>
    </w:p>
    <w:p w14:paraId="67377090" w14:textId="0D888CC7" w:rsidR="00F234D3" w:rsidRDefault="00463C27">
      <w:pPr>
        <w:pStyle w:val="TOC2"/>
        <w:tabs>
          <w:tab w:val="left" w:pos="1440"/>
        </w:tabs>
        <w:rPr>
          <w:rFonts w:asciiTheme="minorHAnsi" w:eastAsiaTheme="minorEastAsia" w:hAnsiTheme="minorHAnsi" w:cstheme="minorBidi"/>
          <w:noProof/>
          <w:lang w:val="en-US"/>
        </w:rPr>
      </w:pPr>
      <w:hyperlink w:anchor="_Toc107562356" w:history="1">
        <w:r w:rsidR="00F234D3" w:rsidRPr="00B66D29">
          <w:rPr>
            <w:rStyle w:val="Hyperlink"/>
            <w:caps/>
            <w:noProof/>
          </w:rPr>
          <w:t>E.</w:t>
        </w:r>
        <w:r w:rsidR="00F234D3">
          <w:rPr>
            <w:rFonts w:asciiTheme="minorHAnsi" w:eastAsiaTheme="minorEastAsia" w:hAnsiTheme="minorHAnsi" w:cstheme="minorBidi"/>
            <w:noProof/>
            <w:lang w:val="en-US"/>
          </w:rPr>
          <w:tab/>
        </w:r>
        <w:r w:rsidR="00F234D3" w:rsidRPr="00B66D29">
          <w:rPr>
            <w:rStyle w:val="Hyperlink"/>
            <w:noProof/>
          </w:rPr>
          <w:t>Land Availability and Resettlement Impacts</w:t>
        </w:r>
        <w:r w:rsidR="00F234D3">
          <w:rPr>
            <w:noProof/>
            <w:webHidden/>
          </w:rPr>
          <w:tab/>
        </w:r>
        <w:r w:rsidR="00F234D3">
          <w:rPr>
            <w:noProof/>
            <w:webHidden/>
          </w:rPr>
          <w:fldChar w:fldCharType="begin"/>
        </w:r>
        <w:r w:rsidR="00F234D3">
          <w:rPr>
            <w:noProof/>
            <w:webHidden/>
          </w:rPr>
          <w:instrText xml:space="preserve"> PAGEREF _Toc107562356 \h </w:instrText>
        </w:r>
        <w:r w:rsidR="00F234D3">
          <w:rPr>
            <w:noProof/>
            <w:webHidden/>
          </w:rPr>
        </w:r>
        <w:r w:rsidR="00F234D3">
          <w:rPr>
            <w:noProof/>
            <w:webHidden/>
          </w:rPr>
          <w:fldChar w:fldCharType="separate"/>
        </w:r>
        <w:r w:rsidR="007D5647">
          <w:rPr>
            <w:noProof/>
            <w:webHidden/>
          </w:rPr>
          <w:t>6</w:t>
        </w:r>
        <w:r w:rsidR="00F234D3">
          <w:rPr>
            <w:noProof/>
            <w:webHidden/>
          </w:rPr>
          <w:fldChar w:fldCharType="end"/>
        </w:r>
      </w:hyperlink>
    </w:p>
    <w:p w14:paraId="54E62FE9" w14:textId="691D4A03" w:rsidR="00F234D3" w:rsidRDefault="00463C27">
      <w:pPr>
        <w:pStyle w:val="TOC1"/>
        <w:rPr>
          <w:rFonts w:asciiTheme="minorHAnsi" w:eastAsiaTheme="minorEastAsia" w:hAnsiTheme="minorHAnsi" w:cstheme="minorBidi"/>
          <w:caps w:val="0"/>
          <w:noProof/>
          <w:szCs w:val="22"/>
          <w:lang w:val="en-US"/>
        </w:rPr>
      </w:pPr>
      <w:hyperlink w:anchor="_Toc107562357" w:history="1">
        <w:r w:rsidR="00F234D3" w:rsidRPr="00B66D29">
          <w:rPr>
            <w:rStyle w:val="Hyperlink"/>
            <w:noProof/>
            <w14:scene3d>
              <w14:camera w14:prst="orthographicFront"/>
              <w14:lightRig w14:rig="threePt" w14:dir="t">
                <w14:rot w14:lat="0" w14:lon="0" w14:rev="0"/>
              </w14:lightRig>
            </w14:scene3d>
          </w:rPr>
          <w:t>IV.</w:t>
        </w:r>
        <w:r w:rsidR="00F234D3">
          <w:rPr>
            <w:rFonts w:asciiTheme="minorHAnsi" w:eastAsiaTheme="minorEastAsia" w:hAnsiTheme="minorHAnsi" w:cstheme="minorBidi"/>
            <w:caps w:val="0"/>
            <w:noProof/>
            <w:szCs w:val="22"/>
            <w:lang w:val="en-US"/>
          </w:rPr>
          <w:tab/>
        </w:r>
        <w:r w:rsidR="00F234D3" w:rsidRPr="00B66D29">
          <w:rPr>
            <w:rStyle w:val="Hyperlink"/>
            <w:noProof/>
          </w:rPr>
          <w:t>Site visit and Stakeholder consultation</w:t>
        </w:r>
        <w:r w:rsidR="00F234D3">
          <w:rPr>
            <w:noProof/>
            <w:webHidden/>
          </w:rPr>
          <w:tab/>
        </w:r>
        <w:r w:rsidR="00F234D3">
          <w:rPr>
            <w:noProof/>
            <w:webHidden/>
          </w:rPr>
          <w:fldChar w:fldCharType="begin"/>
        </w:r>
        <w:r w:rsidR="00F234D3">
          <w:rPr>
            <w:noProof/>
            <w:webHidden/>
          </w:rPr>
          <w:instrText xml:space="preserve"> PAGEREF _Toc107562357 \h </w:instrText>
        </w:r>
        <w:r w:rsidR="00F234D3">
          <w:rPr>
            <w:noProof/>
            <w:webHidden/>
          </w:rPr>
        </w:r>
        <w:r w:rsidR="00F234D3">
          <w:rPr>
            <w:noProof/>
            <w:webHidden/>
          </w:rPr>
          <w:fldChar w:fldCharType="separate"/>
        </w:r>
        <w:r w:rsidR="007D5647">
          <w:rPr>
            <w:noProof/>
            <w:webHidden/>
          </w:rPr>
          <w:t>6</w:t>
        </w:r>
        <w:r w:rsidR="00F234D3">
          <w:rPr>
            <w:noProof/>
            <w:webHidden/>
          </w:rPr>
          <w:fldChar w:fldCharType="end"/>
        </w:r>
      </w:hyperlink>
    </w:p>
    <w:p w14:paraId="1DC8D131" w14:textId="0378E27E" w:rsidR="00F234D3" w:rsidRDefault="00463C27">
      <w:pPr>
        <w:pStyle w:val="TOC2"/>
        <w:tabs>
          <w:tab w:val="left" w:pos="1440"/>
        </w:tabs>
        <w:rPr>
          <w:rFonts w:asciiTheme="minorHAnsi" w:eastAsiaTheme="minorEastAsia" w:hAnsiTheme="minorHAnsi" w:cstheme="minorBidi"/>
          <w:noProof/>
          <w:lang w:val="en-US"/>
        </w:rPr>
      </w:pPr>
      <w:hyperlink w:anchor="_Toc107562358" w:history="1">
        <w:r w:rsidR="00F234D3" w:rsidRPr="00B66D29">
          <w:rPr>
            <w:rStyle w:val="Hyperlink"/>
            <w:caps/>
            <w:noProof/>
          </w:rPr>
          <w:t>A.</w:t>
        </w:r>
        <w:r w:rsidR="00F234D3">
          <w:rPr>
            <w:rFonts w:asciiTheme="minorHAnsi" w:eastAsiaTheme="minorEastAsia" w:hAnsiTheme="minorHAnsi" w:cstheme="minorBidi"/>
            <w:noProof/>
            <w:lang w:val="en-US"/>
          </w:rPr>
          <w:tab/>
        </w:r>
        <w:r w:rsidR="00F234D3" w:rsidRPr="00B66D29">
          <w:rPr>
            <w:rStyle w:val="Hyperlink"/>
            <w:noProof/>
          </w:rPr>
          <w:t>Stakeholder Consultation Meetings</w:t>
        </w:r>
        <w:r w:rsidR="00F234D3">
          <w:rPr>
            <w:noProof/>
            <w:webHidden/>
          </w:rPr>
          <w:tab/>
        </w:r>
        <w:r w:rsidR="00F234D3">
          <w:rPr>
            <w:noProof/>
            <w:webHidden/>
          </w:rPr>
          <w:fldChar w:fldCharType="begin"/>
        </w:r>
        <w:r w:rsidR="00F234D3">
          <w:rPr>
            <w:noProof/>
            <w:webHidden/>
          </w:rPr>
          <w:instrText xml:space="preserve"> PAGEREF _Toc107562358 \h </w:instrText>
        </w:r>
        <w:r w:rsidR="00F234D3">
          <w:rPr>
            <w:noProof/>
            <w:webHidden/>
          </w:rPr>
        </w:r>
        <w:r w:rsidR="00F234D3">
          <w:rPr>
            <w:noProof/>
            <w:webHidden/>
          </w:rPr>
          <w:fldChar w:fldCharType="separate"/>
        </w:r>
        <w:r w:rsidR="007D5647">
          <w:rPr>
            <w:noProof/>
            <w:webHidden/>
          </w:rPr>
          <w:t>7</w:t>
        </w:r>
        <w:r w:rsidR="00F234D3">
          <w:rPr>
            <w:noProof/>
            <w:webHidden/>
          </w:rPr>
          <w:fldChar w:fldCharType="end"/>
        </w:r>
      </w:hyperlink>
    </w:p>
    <w:p w14:paraId="3C0E0C95" w14:textId="0CA67405" w:rsidR="00F234D3" w:rsidRDefault="00463C27">
      <w:pPr>
        <w:pStyle w:val="TOC1"/>
        <w:rPr>
          <w:rFonts w:asciiTheme="minorHAnsi" w:eastAsiaTheme="minorEastAsia" w:hAnsiTheme="minorHAnsi" w:cstheme="minorBidi"/>
          <w:caps w:val="0"/>
          <w:noProof/>
          <w:szCs w:val="22"/>
          <w:lang w:val="en-US"/>
        </w:rPr>
      </w:pPr>
      <w:hyperlink w:anchor="_Toc107562359" w:history="1">
        <w:r w:rsidR="00F234D3" w:rsidRPr="00B66D29">
          <w:rPr>
            <w:rStyle w:val="Hyperlink"/>
            <w:noProof/>
            <w14:scene3d>
              <w14:camera w14:prst="orthographicFront"/>
              <w14:lightRig w14:rig="threePt" w14:dir="t">
                <w14:rot w14:lat="0" w14:lon="0" w14:rev="0"/>
              </w14:lightRig>
            </w14:scene3d>
          </w:rPr>
          <w:t>V.</w:t>
        </w:r>
        <w:r w:rsidR="00F234D3">
          <w:rPr>
            <w:rFonts w:asciiTheme="minorHAnsi" w:eastAsiaTheme="minorEastAsia" w:hAnsiTheme="minorHAnsi" w:cstheme="minorBidi"/>
            <w:caps w:val="0"/>
            <w:noProof/>
            <w:szCs w:val="22"/>
            <w:lang w:val="en-US"/>
          </w:rPr>
          <w:tab/>
        </w:r>
        <w:r w:rsidR="00F234D3" w:rsidRPr="00B66D29">
          <w:rPr>
            <w:rStyle w:val="Hyperlink"/>
            <w:noProof/>
          </w:rPr>
          <w:t>Conclusion</w:t>
        </w:r>
        <w:r w:rsidR="00F234D3">
          <w:rPr>
            <w:noProof/>
            <w:webHidden/>
          </w:rPr>
          <w:tab/>
        </w:r>
        <w:r w:rsidR="00F234D3">
          <w:rPr>
            <w:noProof/>
            <w:webHidden/>
          </w:rPr>
          <w:fldChar w:fldCharType="begin"/>
        </w:r>
        <w:r w:rsidR="00F234D3">
          <w:rPr>
            <w:noProof/>
            <w:webHidden/>
          </w:rPr>
          <w:instrText xml:space="preserve"> PAGEREF _Toc107562359 \h </w:instrText>
        </w:r>
        <w:r w:rsidR="00F234D3">
          <w:rPr>
            <w:noProof/>
            <w:webHidden/>
          </w:rPr>
        </w:r>
        <w:r w:rsidR="00F234D3">
          <w:rPr>
            <w:noProof/>
            <w:webHidden/>
          </w:rPr>
          <w:fldChar w:fldCharType="separate"/>
        </w:r>
        <w:r w:rsidR="007D5647">
          <w:rPr>
            <w:noProof/>
            <w:webHidden/>
          </w:rPr>
          <w:t>8</w:t>
        </w:r>
        <w:r w:rsidR="00F234D3">
          <w:rPr>
            <w:noProof/>
            <w:webHidden/>
          </w:rPr>
          <w:fldChar w:fldCharType="end"/>
        </w:r>
      </w:hyperlink>
    </w:p>
    <w:p w14:paraId="02058A6C" w14:textId="09F8D50C" w:rsidR="00F234D3" w:rsidRDefault="00463C27">
      <w:pPr>
        <w:pStyle w:val="TOC2"/>
        <w:tabs>
          <w:tab w:val="left" w:pos="1440"/>
        </w:tabs>
        <w:rPr>
          <w:rStyle w:val="Hyperlink"/>
          <w:noProof/>
        </w:rPr>
      </w:pPr>
      <w:hyperlink w:anchor="_Toc107562360" w:history="1">
        <w:r w:rsidR="00F234D3" w:rsidRPr="00B66D29">
          <w:rPr>
            <w:rStyle w:val="Hyperlink"/>
            <w:caps/>
            <w:noProof/>
          </w:rPr>
          <w:t>A.</w:t>
        </w:r>
        <w:r w:rsidR="00F234D3">
          <w:rPr>
            <w:rFonts w:asciiTheme="minorHAnsi" w:eastAsiaTheme="minorEastAsia" w:hAnsiTheme="minorHAnsi" w:cstheme="minorBidi"/>
            <w:noProof/>
            <w:lang w:val="en-US"/>
          </w:rPr>
          <w:tab/>
        </w:r>
        <w:r w:rsidR="00F234D3" w:rsidRPr="00B66D29">
          <w:rPr>
            <w:rStyle w:val="Hyperlink"/>
            <w:noProof/>
          </w:rPr>
          <w:t>Next Step</w:t>
        </w:r>
        <w:r w:rsidR="00F234D3">
          <w:rPr>
            <w:noProof/>
            <w:webHidden/>
          </w:rPr>
          <w:tab/>
        </w:r>
        <w:r w:rsidR="00F234D3">
          <w:rPr>
            <w:noProof/>
            <w:webHidden/>
          </w:rPr>
          <w:fldChar w:fldCharType="begin"/>
        </w:r>
        <w:r w:rsidR="00F234D3">
          <w:rPr>
            <w:noProof/>
            <w:webHidden/>
          </w:rPr>
          <w:instrText xml:space="preserve"> PAGEREF _Toc107562360 \h </w:instrText>
        </w:r>
        <w:r w:rsidR="00F234D3">
          <w:rPr>
            <w:noProof/>
            <w:webHidden/>
          </w:rPr>
        </w:r>
        <w:r w:rsidR="00F234D3">
          <w:rPr>
            <w:noProof/>
            <w:webHidden/>
          </w:rPr>
          <w:fldChar w:fldCharType="separate"/>
        </w:r>
        <w:r w:rsidR="007D5647">
          <w:rPr>
            <w:noProof/>
            <w:webHidden/>
          </w:rPr>
          <w:t>8</w:t>
        </w:r>
        <w:r w:rsidR="00F234D3">
          <w:rPr>
            <w:noProof/>
            <w:webHidden/>
          </w:rPr>
          <w:fldChar w:fldCharType="end"/>
        </w:r>
      </w:hyperlink>
    </w:p>
    <w:p w14:paraId="299BFFFE" w14:textId="77777777" w:rsidR="004D4F10" w:rsidRDefault="004D4F10" w:rsidP="004D4F10">
      <w:pPr>
        <w:rPr>
          <w:noProof/>
        </w:rPr>
      </w:pPr>
    </w:p>
    <w:p w14:paraId="60B873F0" w14:textId="77777777" w:rsidR="004D4F10" w:rsidRPr="00E23B1B" w:rsidRDefault="004D4F10" w:rsidP="00E23B1B">
      <w:pPr>
        <w:rPr>
          <w:b/>
          <w:bCs/>
          <w:noProof/>
          <w:szCs w:val="28"/>
        </w:rPr>
      </w:pPr>
      <w:r w:rsidRPr="00E23B1B">
        <w:rPr>
          <w:b/>
          <w:bCs/>
          <w:noProof/>
          <w:sz w:val="22"/>
          <w:szCs w:val="28"/>
        </w:rPr>
        <w:t>APPENDICES</w:t>
      </w:r>
    </w:p>
    <w:p w14:paraId="1F44A5AA" w14:textId="5F98F6A3" w:rsidR="00F234D3" w:rsidRPr="00E23B1B" w:rsidRDefault="00463C27">
      <w:pPr>
        <w:pStyle w:val="TOC1"/>
        <w:rPr>
          <w:rFonts w:eastAsiaTheme="minorEastAsia" w:cstheme="minorBidi"/>
          <w:caps w:val="0"/>
          <w:noProof/>
          <w:szCs w:val="22"/>
          <w:lang w:val="en-US"/>
        </w:rPr>
      </w:pPr>
      <w:hyperlink w:anchor="_Toc107562361" w:history="1">
        <w:r w:rsidR="00F234D3" w:rsidRPr="00E23B1B">
          <w:rPr>
            <w:rStyle w:val="Hyperlink"/>
            <w:rFonts w:cs="Arial"/>
            <w:caps w:val="0"/>
            <w:noProof/>
          </w:rPr>
          <w:t>Appendix 1: Involuntary Resettlement Impact Assessment with COVID-19 Screening</w:t>
        </w:r>
        <w:r w:rsidR="00F234D3" w:rsidRPr="00E23B1B">
          <w:rPr>
            <w:rStyle w:val="Hyperlink"/>
            <w:rFonts w:cs="Arial"/>
            <w:caps w:val="0"/>
            <w:noProof/>
            <w:lang w:bidi="dv-MV"/>
          </w:rPr>
          <w:t xml:space="preserve"> Checklist</w:t>
        </w:r>
        <w:r w:rsidR="00F234D3" w:rsidRPr="00E23B1B">
          <w:rPr>
            <w:caps w:val="0"/>
            <w:noProof/>
            <w:webHidden/>
          </w:rPr>
          <w:tab/>
        </w:r>
        <w:r w:rsidR="00F234D3" w:rsidRPr="00E23B1B">
          <w:rPr>
            <w:caps w:val="0"/>
            <w:noProof/>
            <w:webHidden/>
          </w:rPr>
          <w:fldChar w:fldCharType="begin"/>
        </w:r>
        <w:r w:rsidR="00F234D3" w:rsidRPr="00E23B1B">
          <w:rPr>
            <w:caps w:val="0"/>
            <w:noProof/>
            <w:webHidden/>
          </w:rPr>
          <w:instrText xml:space="preserve"> PAGEREF _Toc107562361 \h </w:instrText>
        </w:r>
        <w:r w:rsidR="00F234D3" w:rsidRPr="00E23B1B">
          <w:rPr>
            <w:caps w:val="0"/>
            <w:noProof/>
            <w:webHidden/>
          </w:rPr>
        </w:r>
        <w:r w:rsidR="00F234D3" w:rsidRPr="00E23B1B">
          <w:rPr>
            <w:caps w:val="0"/>
            <w:noProof/>
            <w:webHidden/>
          </w:rPr>
          <w:fldChar w:fldCharType="separate"/>
        </w:r>
        <w:r w:rsidR="007D5647">
          <w:rPr>
            <w:caps w:val="0"/>
            <w:noProof/>
            <w:webHidden/>
          </w:rPr>
          <w:t>9</w:t>
        </w:r>
        <w:r w:rsidR="00F234D3" w:rsidRPr="00E23B1B">
          <w:rPr>
            <w:caps w:val="0"/>
            <w:noProof/>
            <w:webHidden/>
          </w:rPr>
          <w:fldChar w:fldCharType="end"/>
        </w:r>
      </w:hyperlink>
    </w:p>
    <w:p w14:paraId="27943EAE" w14:textId="2731E67F" w:rsidR="00F234D3" w:rsidRPr="00E23B1B" w:rsidRDefault="00463C27">
      <w:pPr>
        <w:pStyle w:val="TOC1"/>
        <w:rPr>
          <w:rFonts w:eastAsiaTheme="minorEastAsia" w:cstheme="minorBidi"/>
          <w:caps w:val="0"/>
          <w:noProof/>
          <w:szCs w:val="22"/>
          <w:lang w:val="en-US"/>
        </w:rPr>
      </w:pPr>
      <w:hyperlink w:anchor="_Toc107562362" w:history="1">
        <w:r w:rsidR="00F234D3" w:rsidRPr="00E23B1B">
          <w:rPr>
            <w:rStyle w:val="Hyperlink"/>
            <w:rFonts w:cs="Arial"/>
            <w:caps w:val="0"/>
            <w:noProof/>
            <w:lang w:bidi="dv-MV"/>
          </w:rPr>
          <w:t>A</w:t>
        </w:r>
        <w:r w:rsidR="00F234D3" w:rsidRPr="00E23B1B">
          <w:rPr>
            <w:rStyle w:val="Hyperlink"/>
            <w:rFonts w:cs="Arial"/>
            <w:caps w:val="0"/>
            <w:noProof/>
            <w:lang w:val="en-US" w:bidi="dv-MV"/>
          </w:rPr>
          <w:t>ppendix</w:t>
        </w:r>
        <w:r w:rsidR="00F234D3" w:rsidRPr="00E23B1B">
          <w:rPr>
            <w:rStyle w:val="Hyperlink"/>
            <w:rFonts w:cs="Arial"/>
            <w:caps w:val="0"/>
            <w:noProof/>
            <w:lang w:bidi="dv-MV"/>
          </w:rPr>
          <w:t xml:space="preserve"> </w:t>
        </w:r>
        <w:r w:rsidR="00F234D3" w:rsidRPr="00E23B1B">
          <w:rPr>
            <w:rStyle w:val="Hyperlink"/>
            <w:rFonts w:cs="Arial"/>
            <w:caps w:val="0"/>
            <w:noProof/>
            <w:lang w:val="en-US" w:bidi="dv-MV"/>
          </w:rPr>
          <w:t>2</w:t>
        </w:r>
        <w:r w:rsidR="00F234D3" w:rsidRPr="00E23B1B">
          <w:rPr>
            <w:rStyle w:val="Hyperlink"/>
            <w:rFonts w:cs="Arial"/>
            <w:caps w:val="0"/>
            <w:noProof/>
            <w:lang w:bidi="dv-MV"/>
          </w:rPr>
          <w:t xml:space="preserve">: </w:t>
        </w:r>
        <w:r w:rsidR="00F234D3" w:rsidRPr="00E23B1B">
          <w:rPr>
            <w:rStyle w:val="Hyperlink"/>
            <w:rFonts w:cs="Arial"/>
            <w:caps w:val="0"/>
            <w:noProof/>
            <w:lang w:val="en-US" w:bidi="dv-MV"/>
          </w:rPr>
          <w:t xml:space="preserve">Endorsement of allocation of site for </w:t>
        </w:r>
        <w:r w:rsidR="00F234D3" w:rsidRPr="00E23B1B">
          <w:rPr>
            <w:rStyle w:val="Hyperlink"/>
            <w:rFonts w:cs="Arial"/>
            <w:caps w:val="0"/>
            <w:noProof/>
            <w:lang w:bidi="dv-MV"/>
          </w:rPr>
          <w:t>DV/GBV Shelter by HDC</w:t>
        </w:r>
        <w:r w:rsidR="00F234D3" w:rsidRPr="00E23B1B">
          <w:rPr>
            <w:caps w:val="0"/>
            <w:noProof/>
            <w:webHidden/>
          </w:rPr>
          <w:tab/>
        </w:r>
        <w:r w:rsidR="00F234D3" w:rsidRPr="00E23B1B">
          <w:rPr>
            <w:caps w:val="0"/>
            <w:noProof/>
            <w:webHidden/>
          </w:rPr>
          <w:fldChar w:fldCharType="begin"/>
        </w:r>
        <w:r w:rsidR="00F234D3" w:rsidRPr="00E23B1B">
          <w:rPr>
            <w:caps w:val="0"/>
            <w:noProof/>
            <w:webHidden/>
          </w:rPr>
          <w:instrText xml:space="preserve"> PAGEREF _Toc107562362 \h </w:instrText>
        </w:r>
        <w:r w:rsidR="00F234D3" w:rsidRPr="00E23B1B">
          <w:rPr>
            <w:caps w:val="0"/>
            <w:noProof/>
            <w:webHidden/>
          </w:rPr>
        </w:r>
        <w:r w:rsidR="00F234D3" w:rsidRPr="00E23B1B">
          <w:rPr>
            <w:caps w:val="0"/>
            <w:noProof/>
            <w:webHidden/>
          </w:rPr>
          <w:fldChar w:fldCharType="separate"/>
        </w:r>
        <w:r w:rsidR="007D5647">
          <w:rPr>
            <w:caps w:val="0"/>
            <w:noProof/>
            <w:webHidden/>
          </w:rPr>
          <w:t>11</w:t>
        </w:r>
        <w:r w:rsidR="00F234D3" w:rsidRPr="00E23B1B">
          <w:rPr>
            <w:caps w:val="0"/>
            <w:noProof/>
            <w:webHidden/>
          </w:rPr>
          <w:fldChar w:fldCharType="end"/>
        </w:r>
      </w:hyperlink>
    </w:p>
    <w:p w14:paraId="7D355D78" w14:textId="672C70F0" w:rsidR="00F234D3" w:rsidRPr="00E23B1B" w:rsidRDefault="00463C27">
      <w:pPr>
        <w:pStyle w:val="TOC1"/>
        <w:rPr>
          <w:rFonts w:eastAsiaTheme="minorEastAsia" w:cstheme="minorBidi"/>
          <w:caps w:val="0"/>
          <w:noProof/>
          <w:szCs w:val="22"/>
          <w:lang w:val="en-US"/>
        </w:rPr>
      </w:pPr>
      <w:hyperlink w:anchor="_Toc107562363" w:history="1">
        <w:r w:rsidR="00F234D3" w:rsidRPr="00E23B1B">
          <w:rPr>
            <w:rStyle w:val="Hyperlink"/>
            <w:rFonts w:cs="Arial"/>
            <w:caps w:val="0"/>
            <w:noProof/>
            <w:lang w:bidi="dv-MV"/>
          </w:rPr>
          <w:t>A</w:t>
        </w:r>
        <w:r w:rsidR="00F234D3" w:rsidRPr="00E23B1B">
          <w:rPr>
            <w:rStyle w:val="Hyperlink"/>
            <w:rFonts w:cs="Arial"/>
            <w:caps w:val="0"/>
            <w:noProof/>
            <w:lang w:val="en-US" w:bidi="dv-MV"/>
          </w:rPr>
          <w:t>ppendix</w:t>
        </w:r>
        <w:r w:rsidR="00F234D3" w:rsidRPr="00E23B1B">
          <w:rPr>
            <w:rStyle w:val="Hyperlink"/>
            <w:rFonts w:cs="Arial"/>
            <w:caps w:val="0"/>
            <w:noProof/>
            <w:lang w:bidi="dv-MV"/>
          </w:rPr>
          <w:t xml:space="preserve"> </w:t>
        </w:r>
        <w:r w:rsidR="00F234D3" w:rsidRPr="00E23B1B">
          <w:rPr>
            <w:rStyle w:val="Hyperlink"/>
            <w:rFonts w:cs="Arial"/>
            <w:caps w:val="0"/>
            <w:noProof/>
            <w:lang w:val="en-US" w:bidi="dv-MV"/>
          </w:rPr>
          <w:t>3</w:t>
        </w:r>
        <w:r w:rsidR="00F234D3" w:rsidRPr="00E23B1B">
          <w:rPr>
            <w:rStyle w:val="Hyperlink"/>
            <w:rFonts w:cs="Arial"/>
            <w:caps w:val="0"/>
            <w:noProof/>
            <w:lang w:bidi="dv-MV"/>
          </w:rPr>
          <w:t>: Field Visit Photos</w:t>
        </w:r>
        <w:r w:rsidR="00F234D3" w:rsidRPr="00E23B1B">
          <w:rPr>
            <w:caps w:val="0"/>
            <w:noProof/>
            <w:webHidden/>
          </w:rPr>
          <w:tab/>
        </w:r>
        <w:r w:rsidR="00F234D3" w:rsidRPr="00E23B1B">
          <w:rPr>
            <w:caps w:val="0"/>
            <w:noProof/>
            <w:webHidden/>
          </w:rPr>
          <w:fldChar w:fldCharType="begin"/>
        </w:r>
        <w:r w:rsidR="00F234D3" w:rsidRPr="00E23B1B">
          <w:rPr>
            <w:caps w:val="0"/>
            <w:noProof/>
            <w:webHidden/>
          </w:rPr>
          <w:instrText xml:space="preserve"> PAGEREF _Toc107562363 \h </w:instrText>
        </w:r>
        <w:r w:rsidR="00F234D3" w:rsidRPr="00E23B1B">
          <w:rPr>
            <w:caps w:val="0"/>
            <w:noProof/>
            <w:webHidden/>
          </w:rPr>
        </w:r>
        <w:r w:rsidR="00F234D3" w:rsidRPr="00E23B1B">
          <w:rPr>
            <w:caps w:val="0"/>
            <w:noProof/>
            <w:webHidden/>
          </w:rPr>
          <w:fldChar w:fldCharType="separate"/>
        </w:r>
        <w:r w:rsidR="007D5647">
          <w:rPr>
            <w:caps w:val="0"/>
            <w:noProof/>
            <w:webHidden/>
          </w:rPr>
          <w:t>14</w:t>
        </w:r>
        <w:r w:rsidR="00F234D3" w:rsidRPr="00E23B1B">
          <w:rPr>
            <w:caps w:val="0"/>
            <w:noProof/>
            <w:webHidden/>
          </w:rPr>
          <w:fldChar w:fldCharType="end"/>
        </w:r>
      </w:hyperlink>
    </w:p>
    <w:p w14:paraId="034FB0A5" w14:textId="688C62E9" w:rsidR="00F234D3" w:rsidRPr="00E23B1B" w:rsidRDefault="00463C27">
      <w:pPr>
        <w:pStyle w:val="TOC1"/>
        <w:rPr>
          <w:rFonts w:eastAsiaTheme="minorEastAsia" w:cstheme="minorBidi"/>
          <w:caps w:val="0"/>
          <w:noProof/>
          <w:szCs w:val="22"/>
          <w:lang w:val="en-US"/>
        </w:rPr>
      </w:pPr>
      <w:hyperlink w:anchor="_Toc107562364" w:history="1">
        <w:r w:rsidR="00F234D3" w:rsidRPr="00E23B1B">
          <w:rPr>
            <w:rStyle w:val="Hyperlink"/>
            <w:caps w:val="0"/>
            <w:noProof/>
            <w:lang w:bidi="dv-MV"/>
          </w:rPr>
          <w:t>A</w:t>
        </w:r>
        <w:r w:rsidR="00F234D3" w:rsidRPr="00E23B1B">
          <w:rPr>
            <w:rStyle w:val="Hyperlink"/>
            <w:caps w:val="0"/>
            <w:noProof/>
            <w:lang w:val="en-US" w:bidi="dv-MV"/>
          </w:rPr>
          <w:t>ppendix</w:t>
        </w:r>
        <w:r w:rsidR="00F234D3" w:rsidRPr="00E23B1B">
          <w:rPr>
            <w:rStyle w:val="Hyperlink"/>
            <w:caps w:val="0"/>
            <w:noProof/>
            <w:lang w:bidi="dv-MV"/>
          </w:rPr>
          <w:t xml:space="preserve"> </w:t>
        </w:r>
        <w:r w:rsidR="00F234D3" w:rsidRPr="00E23B1B">
          <w:rPr>
            <w:rStyle w:val="Hyperlink"/>
            <w:caps w:val="0"/>
            <w:noProof/>
            <w:lang w:val="en-US" w:bidi="dv-MV"/>
          </w:rPr>
          <w:t>4</w:t>
        </w:r>
        <w:r w:rsidR="00F234D3" w:rsidRPr="00E23B1B">
          <w:rPr>
            <w:rStyle w:val="Hyperlink"/>
            <w:caps w:val="0"/>
            <w:noProof/>
            <w:lang w:bidi="dv-MV"/>
          </w:rPr>
          <w:t>: Stakeholder Consultations</w:t>
        </w:r>
        <w:r w:rsidR="00F234D3" w:rsidRPr="00E23B1B">
          <w:rPr>
            <w:caps w:val="0"/>
            <w:noProof/>
            <w:webHidden/>
          </w:rPr>
          <w:tab/>
        </w:r>
        <w:r w:rsidR="00F234D3" w:rsidRPr="00E23B1B">
          <w:rPr>
            <w:caps w:val="0"/>
            <w:noProof/>
            <w:webHidden/>
          </w:rPr>
          <w:fldChar w:fldCharType="begin"/>
        </w:r>
        <w:r w:rsidR="00F234D3" w:rsidRPr="00E23B1B">
          <w:rPr>
            <w:caps w:val="0"/>
            <w:noProof/>
            <w:webHidden/>
          </w:rPr>
          <w:instrText xml:space="preserve"> PAGEREF _Toc107562364 \h </w:instrText>
        </w:r>
        <w:r w:rsidR="00F234D3" w:rsidRPr="00E23B1B">
          <w:rPr>
            <w:caps w:val="0"/>
            <w:noProof/>
            <w:webHidden/>
          </w:rPr>
        </w:r>
        <w:r w:rsidR="00F234D3" w:rsidRPr="00E23B1B">
          <w:rPr>
            <w:caps w:val="0"/>
            <w:noProof/>
            <w:webHidden/>
          </w:rPr>
          <w:fldChar w:fldCharType="separate"/>
        </w:r>
        <w:r w:rsidR="007D5647">
          <w:rPr>
            <w:caps w:val="0"/>
            <w:noProof/>
            <w:webHidden/>
          </w:rPr>
          <w:t>15</w:t>
        </w:r>
        <w:r w:rsidR="00F234D3" w:rsidRPr="00E23B1B">
          <w:rPr>
            <w:caps w:val="0"/>
            <w:noProof/>
            <w:webHidden/>
          </w:rPr>
          <w:fldChar w:fldCharType="end"/>
        </w:r>
      </w:hyperlink>
    </w:p>
    <w:p w14:paraId="23385AB9" w14:textId="77777777" w:rsidR="00BA5A33" w:rsidRPr="008B76DB" w:rsidRDefault="00F234D3" w:rsidP="00CE42B7">
      <w:pPr>
        <w:rPr>
          <w:rFonts w:asciiTheme="minorBidi" w:hAnsiTheme="minorBidi" w:cstheme="minorBidi"/>
          <w:sz w:val="22"/>
          <w:szCs w:val="22"/>
          <w:highlight w:val="yellow"/>
        </w:rPr>
      </w:pPr>
      <w:r>
        <w:rPr>
          <w:rFonts w:asciiTheme="minorBidi" w:hAnsiTheme="minorBidi" w:cstheme="minorBidi"/>
          <w:sz w:val="22"/>
          <w:szCs w:val="22"/>
          <w:highlight w:val="yellow"/>
        </w:rPr>
        <w:fldChar w:fldCharType="end"/>
      </w:r>
    </w:p>
    <w:p w14:paraId="43FD2833" w14:textId="77777777" w:rsidR="007D064F" w:rsidRDefault="004D4F10">
      <w:pPr>
        <w:pStyle w:val="TableofFigures"/>
        <w:tabs>
          <w:tab w:val="clear" w:pos="9360"/>
          <w:tab w:val="right" w:leader="dot" w:pos="9338"/>
        </w:tabs>
        <w:rPr>
          <w:rFonts w:asciiTheme="minorBidi" w:hAnsiTheme="minorBidi" w:cstheme="minorBidi"/>
          <w:b/>
          <w:bCs/>
          <w:szCs w:val="22"/>
        </w:rPr>
      </w:pPr>
      <w:r>
        <w:rPr>
          <w:rFonts w:asciiTheme="minorBidi" w:hAnsiTheme="minorBidi" w:cstheme="minorBidi"/>
          <w:b/>
          <w:bCs/>
          <w:szCs w:val="22"/>
        </w:rPr>
        <w:t>TABLES</w:t>
      </w:r>
    </w:p>
    <w:p w14:paraId="61FC17D3" w14:textId="77777777" w:rsidR="004D4F10" w:rsidRDefault="004D4F10" w:rsidP="004D4F10"/>
    <w:p w14:paraId="09EACEA6" w14:textId="20BE827B" w:rsidR="00D06B2D" w:rsidRDefault="004D4F10">
      <w:pPr>
        <w:pStyle w:val="TableofFigures"/>
        <w:rPr>
          <w:rFonts w:asciiTheme="minorHAnsi" w:eastAsiaTheme="minorEastAsia" w:hAnsiTheme="minorHAnsi" w:cs="Vrinda"/>
          <w:noProof/>
          <w:kern w:val="2"/>
          <w:sz w:val="24"/>
          <w:szCs w:val="30"/>
          <w:lang w:eastAsia="en-GB" w:bidi="bn-IN"/>
          <w14:ligatures w14:val="standardContextual"/>
        </w:rPr>
      </w:pPr>
      <w:r>
        <w:fldChar w:fldCharType="begin"/>
      </w:r>
      <w:r>
        <w:instrText xml:space="preserve"> TOC \h \z \c "Table" </w:instrText>
      </w:r>
      <w:r>
        <w:fldChar w:fldCharType="separate"/>
      </w:r>
      <w:hyperlink w:anchor="_Toc181059345" w:history="1">
        <w:r w:rsidR="00D06B2D" w:rsidRPr="00254336">
          <w:rPr>
            <w:rStyle w:val="Hyperlink"/>
            <w:noProof/>
          </w:rPr>
          <w:t>Table 1:Subprojects and location</w:t>
        </w:r>
        <w:r w:rsidR="00D06B2D">
          <w:rPr>
            <w:noProof/>
            <w:webHidden/>
          </w:rPr>
          <w:tab/>
        </w:r>
        <w:r w:rsidR="00D06B2D">
          <w:rPr>
            <w:noProof/>
            <w:webHidden/>
          </w:rPr>
          <w:fldChar w:fldCharType="begin"/>
        </w:r>
        <w:r w:rsidR="00D06B2D">
          <w:rPr>
            <w:noProof/>
            <w:webHidden/>
          </w:rPr>
          <w:instrText xml:space="preserve"> PAGEREF _Toc181059345 \h </w:instrText>
        </w:r>
        <w:r w:rsidR="00D06B2D">
          <w:rPr>
            <w:noProof/>
            <w:webHidden/>
          </w:rPr>
        </w:r>
        <w:r w:rsidR="00D06B2D">
          <w:rPr>
            <w:noProof/>
            <w:webHidden/>
          </w:rPr>
          <w:fldChar w:fldCharType="separate"/>
        </w:r>
        <w:r w:rsidR="00D06B2D">
          <w:rPr>
            <w:noProof/>
            <w:webHidden/>
          </w:rPr>
          <w:t>2</w:t>
        </w:r>
        <w:r w:rsidR="00D06B2D">
          <w:rPr>
            <w:noProof/>
            <w:webHidden/>
          </w:rPr>
          <w:fldChar w:fldCharType="end"/>
        </w:r>
      </w:hyperlink>
    </w:p>
    <w:p w14:paraId="100672DA" w14:textId="13ECA4BB" w:rsidR="00D06B2D" w:rsidRDefault="00463C27">
      <w:pPr>
        <w:pStyle w:val="TableofFigures"/>
        <w:rPr>
          <w:rFonts w:asciiTheme="minorHAnsi" w:eastAsiaTheme="minorEastAsia" w:hAnsiTheme="minorHAnsi" w:cs="Vrinda"/>
          <w:noProof/>
          <w:kern w:val="2"/>
          <w:sz w:val="24"/>
          <w:szCs w:val="30"/>
          <w:lang w:eastAsia="en-GB" w:bidi="bn-IN"/>
          <w14:ligatures w14:val="standardContextual"/>
        </w:rPr>
      </w:pPr>
      <w:hyperlink w:anchor="_Toc181059346" w:history="1">
        <w:r w:rsidR="00D06B2D" w:rsidRPr="00254336">
          <w:rPr>
            <w:rStyle w:val="Hyperlink"/>
            <w:noProof/>
          </w:rPr>
          <w:t>Table 2</w:t>
        </w:r>
        <w:r w:rsidR="00D06B2D" w:rsidRPr="00254336">
          <w:rPr>
            <w:rStyle w:val="Hyperlink"/>
            <w:rFonts w:asciiTheme="minorBidi" w:hAnsiTheme="minorBidi" w:cstheme="minorBidi"/>
            <w:noProof/>
          </w:rPr>
          <w:t>: Summary of Consultations</w:t>
        </w:r>
        <w:r w:rsidR="00D06B2D">
          <w:rPr>
            <w:noProof/>
            <w:webHidden/>
          </w:rPr>
          <w:tab/>
        </w:r>
        <w:r w:rsidR="00D06B2D">
          <w:rPr>
            <w:noProof/>
            <w:webHidden/>
          </w:rPr>
          <w:fldChar w:fldCharType="begin"/>
        </w:r>
        <w:r w:rsidR="00D06B2D">
          <w:rPr>
            <w:noProof/>
            <w:webHidden/>
          </w:rPr>
          <w:instrText xml:space="preserve"> PAGEREF _Toc181059346 \h </w:instrText>
        </w:r>
        <w:r w:rsidR="00D06B2D">
          <w:rPr>
            <w:noProof/>
            <w:webHidden/>
          </w:rPr>
        </w:r>
        <w:r w:rsidR="00D06B2D">
          <w:rPr>
            <w:noProof/>
            <w:webHidden/>
          </w:rPr>
          <w:fldChar w:fldCharType="separate"/>
        </w:r>
        <w:r w:rsidR="00D06B2D">
          <w:rPr>
            <w:noProof/>
            <w:webHidden/>
          </w:rPr>
          <w:t>7</w:t>
        </w:r>
        <w:r w:rsidR="00D06B2D">
          <w:rPr>
            <w:noProof/>
            <w:webHidden/>
          </w:rPr>
          <w:fldChar w:fldCharType="end"/>
        </w:r>
      </w:hyperlink>
    </w:p>
    <w:p w14:paraId="6270BFAE" w14:textId="6C5FAF96" w:rsidR="00D06B2D" w:rsidRDefault="00463C27">
      <w:pPr>
        <w:pStyle w:val="TableofFigures"/>
        <w:rPr>
          <w:rFonts w:asciiTheme="minorHAnsi" w:eastAsiaTheme="minorEastAsia" w:hAnsiTheme="minorHAnsi" w:cs="Vrinda"/>
          <w:noProof/>
          <w:kern w:val="2"/>
          <w:sz w:val="24"/>
          <w:szCs w:val="30"/>
          <w:lang w:eastAsia="en-GB" w:bidi="bn-IN"/>
          <w14:ligatures w14:val="standardContextual"/>
        </w:rPr>
      </w:pPr>
      <w:hyperlink w:anchor="_Toc181059347" w:history="1">
        <w:r w:rsidR="00D06B2D" w:rsidRPr="00254336">
          <w:rPr>
            <w:rStyle w:val="Hyperlink"/>
            <w:noProof/>
          </w:rPr>
          <w:t>Table 3</w:t>
        </w:r>
        <w:r w:rsidR="00D06B2D" w:rsidRPr="00254336">
          <w:rPr>
            <w:rStyle w:val="Hyperlink"/>
            <w:noProof/>
            <w:lang w:val="en-US"/>
          </w:rPr>
          <w:t>: Summary of Involuntary Resettlement Impacts of Hulhumalé DV/GBV Shelter</w:t>
        </w:r>
        <w:r w:rsidR="00D06B2D">
          <w:rPr>
            <w:noProof/>
            <w:webHidden/>
          </w:rPr>
          <w:tab/>
        </w:r>
        <w:r w:rsidR="00D06B2D">
          <w:rPr>
            <w:noProof/>
            <w:webHidden/>
          </w:rPr>
          <w:fldChar w:fldCharType="begin"/>
        </w:r>
        <w:r w:rsidR="00D06B2D">
          <w:rPr>
            <w:noProof/>
            <w:webHidden/>
          </w:rPr>
          <w:instrText xml:space="preserve"> PAGEREF _Toc181059347 \h </w:instrText>
        </w:r>
        <w:r w:rsidR="00D06B2D">
          <w:rPr>
            <w:noProof/>
            <w:webHidden/>
          </w:rPr>
        </w:r>
        <w:r w:rsidR="00D06B2D">
          <w:rPr>
            <w:noProof/>
            <w:webHidden/>
          </w:rPr>
          <w:fldChar w:fldCharType="separate"/>
        </w:r>
        <w:r w:rsidR="00D06B2D">
          <w:rPr>
            <w:noProof/>
            <w:webHidden/>
          </w:rPr>
          <w:t>9</w:t>
        </w:r>
        <w:r w:rsidR="00D06B2D">
          <w:rPr>
            <w:noProof/>
            <w:webHidden/>
          </w:rPr>
          <w:fldChar w:fldCharType="end"/>
        </w:r>
      </w:hyperlink>
    </w:p>
    <w:p w14:paraId="58C9586A" w14:textId="1A764FAE" w:rsidR="004D4F10" w:rsidRDefault="004D4F10" w:rsidP="004D4F10">
      <w:r>
        <w:fldChar w:fldCharType="end"/>
      </w:r>
    </w:p>
    <w:p w14:paraId="3F51C73B" w14:textId="77777777" w:rsidR="004D4F10" w:rsidRPr="00E23B1B" w:rsidRDefault="004D4F10" w:rsidP="00E23B1B">
      <w:pPr>
        <w:rPr>
          <w:b/>
          <w:bCs/>
          <w:szCs w:val="28"/>
        </w:rPr>
      </w:pPr>
      <w:r w:rsidRPr="00E23B1B">
        <w:rPr>
          <w:b/>
          <w:bCs/>
          <w:sz w:val="22"/>
          <w:szCs w:val="28"/>
        </w:rPr>
        <w:t>FIGURES</w:t>
      </w:r>
    </w:p>
    <w:p w14:paraId="3F54EB6A" w14:textId="77777777" w:rsidR="00345EAB" w:rsidRDefault="00345EAB" w:rsidP="00CE42B7">
      <w:pPr>
        <w:rPr>
          <w:rFonts w:asciiTheme="minorBidi" w:hAnsiTheme="minorBidi" w:cstheme="minorBidi"/>
          <w:sz w:val="22"/>
          <w:szCs w:val="22"/>
          <w:highlight w:val="yellow"/>
        </w:rPr>
      </w:pPr>
    </w:p>
    <w:p w14:paraId="0E236A04" w14:textId="44612201" w:rsidR="00D06B2D" w:rsidRDefault="004D4F10">
      <w:pPr>
        <w:pStyle w:val="TableofFigures"/>
        <w:rPr>
          <w:rFonts w:asciiTheme="minorHAnsi" w:eastAsiaTheme="minorEastAsia" w:hAnsiTheme="minorHAnsi" w:cs="Vrinda"/>
          <w:noProof/>
          <w:kern w:val="2"/>
          <w:sz w:val="24"/>
          <w:szCs w:val="30"/>
          <w:lang w:eastAsia="en-GB" w:bidi="bn-IN"/>
          <w14:ligatures w14:val="standardContextual"/>
        </w:rPr>
      </w:pPr>
      <w:r>
        <w:rPr>
          <w:rFonts w:asciiTheme="minorBidi" w:hAnsiTheme="minorBidi" w:cstheme="minorBidi"/>
          <w:szCs w:val="22"/>
          <w:highlight w:val="yellow"/>
        </w:rPr>
        <w:fldChar w:fldCharType="begin"/>
      </w:r>
      <w:r>
        <w:rPr>
          <w:rFonts w:asciiTheme="minorBidi" w:hAnsiTheme="minorBidi" w:cstheme="minorBidi"/>
          <w:szCs w:val="22"/>
          <w:highlight w:val="yellow"/>
        </w:rPr>
        <w:instrText xml:space="preserve"> TOC \h \z \c "Figure" </w:instrText>
      </w:r>
      <w:r>
        <w:rPr>
          <w:rFonts w:asciiTheme="minorBidi" w:hAnsiTheme="minorBidi" w:cstheme="minorBidi"/>
          <w:szCs w:val="22"/>
          <w:highlight w:val="yellow"/>
        </w:rPr>
        <w:fldChar w:fldCharType="separate"/>
      </w:r>
      <w:hyperlink w:anchor="_Toc181059675" w:history="1">
        <w:r w:rsidR="00D06B2D" w:rsidRPr="006C62E7">
          <w:rPr>
            <w:rStyle w:val="Hyperlink"/>
            <w:noProof/>
          </w:rPr>
          <w:t>Figure 1</w:t>
        </w:r>
        <w:r w:rsidR="00D06B2D" w:rsidRPr="006C62E7">
          <w:rPr>
            <w:rStyle w:val="Hyperlink"/>
            <w:rFonts w:eastAsia="Calibri"/>
            <w:noProof/>
          </w:rPr>
          <w:t>: Location of Hulhumalé, North Male</w:t>
        </w:r>
        <w:r w:rsidR="00D06B2D">
          <w:rPr>
            <w:noProof/>
            <w:webHidden/>
          </w:rPr>
          <w:tab/>
        </w:r>
        <w:r w:rsidR="00D06B2D">
          <w:rPr>
            <w:noProof/>
            <w:webHidden/>
          </w:rPr>
          <w:fldChar w:fldCharType="begin"/>
        </w:r>
        <w:r w:rsidR="00D06B2D">
          <w:rPr>
            <w:noProof/>
            <w:webHidden/>
          </w:rPr>
          <w:instrText xml:space="preserve"> PAGEREF _Toc181059675 \h </w:instrText>
        </w:r>
        <w:r w:rsidR="00D06B2D">
          <w:rPr>
            <w:noProof/>
            <w:webHidden/>
          </w:rPr>
        </w:r>
        <w:r w:rsidR="00D06B2D">
          <w:rPr>
            <w:noProof/>
            <w:webHidden/>
          </w:rPr>
          <w:fldChar w:fldCharType="separate"/>
        </w:r>
        <w:r w:rsidR="00D06B2D">
          <w:rPr>
            <w:noProof/>
            <w:webHidden/>
          </w:rPr>
          <w:t>3</w:t>
        </w:r>
        <w:r w:rsidR="00D06B2D">
          <w:rPr>
            <w:noProof/>
            <w:webHidden/>
          </w:rPr>
          <w:fldChar w:fldCharType="end"/>
        </w:r>
      </w:hyperlink>
    </w:p>
    <w:p w14:paraId="7FA6C602" w14:textId="36DEEEC0" w:rsidR="00D06B2D" w:rsidRDefault="00463C27">
      <w:pPr>
        <w:pStyle w:val="TableofFigures"/>
        <w:rPr>
          <w:rStyle w:val="Hyperlink"/>
          <w:noProof/>
        </w:rPr>
      </w:pPr>
      <w:hyperlink w:anchor="_Toc181059676" w:history="1">
        <w:r w:rsidR="00D06B2D" w:rsidRPr="006C62E7">
          <w:rPr>
            <w:rStyle w:val="Hyperlink"/>
            <w:noProof/>
          </w:rPr>
          <w:t>Figure 2: Proposed new location of DV/GBV Shelter</w:t>
        </w:r>
        <w:r w:rsidR="00D06B2D">
          <w:rPr>
            <w:noProof/>
            <w:webHidden/>
          </w:rPr>
          <w:tab/>
        </w:r>
        <w:r w:rsidR="00D06B2D">
          <w:rPr>
            <w:noProof/>
            <w:webHidden/>
          </w:rPr>
          <w:fldChar w:fldCharType="begin"/>
        </w:r>
        <w:r w:rsidR="00D06B2D">
          <w:rPr>
            <w:noProof/>
            <w:webHidden/>
          </w:rPr>
          <w:instrText xml:space="preserve"> PAGEREF _Toc181059676 \h </w:instrText>
        </w:r>
        <w:r w:rsidR="00D06B2D">
          <w:rPr>
            <w:noProof/>
            <w:webHidden/>
          </w:rPr>
        </w:r>
        <w:r w:rsidR="00D06B2D">
          <w:rPr>
            <w:noProof/>
            <w:webHidden/>
          </w:rPr>
          <w:fldChar w:fldCharType="separate"/>
        </w:r>
        <w:r w:rsidR="00D06B2D">
          <w:rPr>
            <w:noProof/>
            <w:webHidden/>
          </w:rPr>
          <w:t>4</w:t>
        </w:r>
        <w:r w:rsidR="00D06B2D">
          <w:rPr>
            <w:noProof/>
            <w:webHidden/>
          </w:rPr>
          <w:fldChar w:fldCharType="end"/>
        </w:r>
      </w:hyperlink>
    </w:p>
    <w:p w14:paraId="2EB3163D" w14:textId="22B9BAFA" w:rsidR="00D06B2D" w:rsidRDefault="00D06B2D" w:rsidP="00D06B2D">
      <w:r w:rsidRPr="00D06B2D">
        <w:t>Figure 3: Proposed New Location with surrounding land use</w:t>
      </w:r>
      <w:r>
        <w:t xml:space="preserve">                                                                       5</w:t>
      </w:r>
    </w:p>
    <w:p w14:paraId="66EFF62B" w14:textId="6F5C6617" w:rsidR="00D06B2D" w:rsidRPr="00D06B2D" w:rsidRDefault="00D06B2D" w:rsidP="00D06B2D">
      <w:r w:rsidRPr="00D06B2D">
        <w:t>Figure 4: Access Road: Hithigas magu on the front</w:t>
      </w:r>
      <w:r>
        <w:t xml:space="preserve">                                                                                     6</w:t>
      </w:r>
      <w:r w:rsidR="007A43E2">
        <w:t xml:space="preserve"> </w:t>
      </w:r>
    </w:p>
    <w:p w14:paraId="1BC2E6F5" w14:textId="77777777" w:rsidR="00D06B2D" w:rsidRPr="00D06B2D" w:rsidRDefault="00D06B2D" w:rsidP="00D06B2D"/>
    <w:p w14:paraId="6E9923E5" w14:textId="3C074186" w:rsidR="00345EAB" w:rsidRDefault="004D4F10" w:rsidP="00CE42B7">
      <w:pPr>
        <w:rPr>
          <w:rFonts w:asciiTheme="minorBidi" w:hAnsiTheme="minorBidi" w:cstheme="minorBidi"/>
          <w:sz w:val="22"/>
          <w:szCs w:val="22"/>
          <w:highlight w:val="yellow"/>
        </w:rPr>
      </w:pPr>
      <w:r>
        <w:rPr>
          <w:rFonts w:asciiTheme="minorBidi" w:hAnsiTheme="minorBidi" w:cstheme="minorBidi"/>
          <w:sz w:val="22"/>
          <w:szCs w:val="22"/>
          <w:highlight w:val="yellow"/>
        </w:rPr>
        <w:fldChar w:fldCharType="end"/>
      </w:r>
    </w:p>
    <w:p w14:paraId="0402FBBC" w14:textId="77777777" w:rsidR="00345EAB" w:rsidRDefault="00345EAB" w:rsidP="00CE42B7">
      <w:pPr>
        <w:rPr>
          <w:rFonts w:asciiTheme="minorBidi" w:hAnsiTheme="minorBidi" w:cstheme="minorBidi"/>
          <w:sz w:val="22"/>
          <w:szCs w:val="22"/>
          <w:highlight w:val="yellow"/>
        </w:rPr>
      </w:pPr>
    </w:p>
    <w:p w14:paraId="01801260" w14:textId="77777777" w:rsidR="00345EAB" w:rsidRDefault="00345EAB" w:rsidP="00CE42B7">
      <w:pPr>
        <w:rPr>
          <w:rFonts w:asciiTheme="minorBidi" w:hAnsiTheme="minorBidi" w:cstheme="minorBidi"/>
          <w:sz w:val="22"/>
          <w:szCs w:val="22"/>
          <w:highlight w:val="yellow"/>
        </w:rPr>
      </w:pPr>
    </w:p>
    <w:p w14:paraId="294D8D65" w14:textId="77777777" w:rsidR="00010A4D" w:rsidRDefault="00010A4D" w:rsidP="00CE42B7">
      <w:pPr>
        <w:rPr>
          <w:rFonts w:asciiTheme="minorBidi" w:hAnsiTheme="minorBidi" w:cstheme="minorBidi"/>
          <w:sz w:val="22"/>
          <w:szCs w:val="22"/>
          <w:highlight w:val="yellow"/>
        </w:rPr>
      </w:pPr>
    </w:p>
    <w:p w14:paraId="1F362F17" w14:textId="77777777" w:rsidR="00010A4D" w:rsidRDefault="00010A4D" w:rsidP="00CE42B7">
      <w:pPr>
        <w:rPr>
          <w:rFonts w:asciiTheme="minorBidi" w:hAnsiTheme="minorBidi" w:cstheme="minorBidi"/>
          <w:sz w:val="22"/>
          <w:szCs w:val="22"/>
          <w:highlight w:val="yellow"/>
        </w:rPr>
      </w:pPr>
    </w:p>
    <w:p w14:paraId="7CB94AB3" w14:textId="77777777" w:rsidR="003F1663" w:rsidRPr="008B76DB" w:rsidRDefault="003F1663" w:rsidP="00CE42B7">
      <w:pPr>
        <w:rPr>
          <w:rFonts w:asciiTheme="minorBidi" w:hAnsiTheme="minorBidi" w:cstheme="minorBidi"/>
          <w:sz w:val="22"/>
          <w:szCs w:val="22"/>
          <w:highlight w:val="yellow"/>
        </w:rPr>
      </w:pPr>
    </w:p>
    <w:bookmarkEnd w:id="0"/>
    <w:bookmarkEnd w:id="1"/>
    <w:p w14:paraId="6B73A634" w14:textId="77777777" w:rsidR="00822EEE" w:rsidRDefault="00822EEE" w:rsidP="0074358F">
      <w:pPr>
        <w:pStyle w:val="Heading1"/>
        <w:rPr>
          <w:rFonts w:asciiTheme="minorBidi" w:eastAsia="Cambria" w:hAnsiTheme="minorBidi" w:cstheme="minorBidi"/>
          <w:sz w:val="22"/>
          <w:szCs w:val="22"/>
        </w:rPr>
        <w:sectPr w:rsidR="00822EEE" w:rsidSect="00E23B1B">
          <w:footerReference w:type="first" r:id="rId14"/>
          <w:pgSz w:w="12240" w:h="15840" w:code="1"/>
          <w:pgMar w:top="1440" w:right="1440" w:bottom="1440" w:left="1440" w:header="708" w:footer="708" w:gutter="0"/>
          <w:cols w:space="708"/>
          <w:titlePg/>
          <w:docGrid w:linePitch="272"/>
        </w:sectPr>
      </w:pPr>
    </w:p>
    <w:p w14:paraId="4EBC1426" w14:textId="77777777" w:rsidR="00DE3930" w:rsidRPr="00E406D2" w:rsidRDefault="008E1387" w:rsidP="00E23B1B">
      <w:pPr>
        <w:pStyle w:val="IHEADING001"/>
      </w:pPr>
      <w:bookmarkStart w:id="2" w:name="_Toc107562349"/>
      <w:r w:rsidRPr="00E406D2">
        <w:lastRenderedPageBreak/>
        <w:t>Introduction</w:t>
      </w:r>
      <w:bookmarkEnd w:id="2"/>
    </w:p>
    <w:p w14:paraId="205DC801" w14:textId="77777777" w:rsidR="00207106" w:rsidRDefault="00207106" w:rsidP="003D10A4">
      <w:pPr>
        <w:pStyle w:val="PUEIPParagraph"/>
        <w:tabs>
          <w:tab w:val="clear" w:pos="567"/>
        </w:tabs>
        <w:spacing w:after="0"/>
        <w:ind w:left="0" w:firstLine="0"/>
      </w:pPr>
      <w:bookmarkStart w:id="3" w:name="_Ref484075763"/>
      <w:r w:rsidRPr="00207106">
        <w:t>In the Maldives, while gender parity has been achieved in education, gender gaps in other spheres persist. The widest gender gap is in the gross national income (GNI) per capita, where women’s GNI of $7,454 is 48% of men’s GNI of $15,576. This gap could be attributed to gender division in the labour market, apart from the considerable proportion of women outside of the labour force (44% compared to men at 15%). Most women outside the labour force are not seeking jobs due to the need to care for the home and family. On average, women spend 6 hours (men, 3 hours) a day doing household work. Within the home, women have little control over household assets and face risk of domestic violence. Among women aged 15-49 years, 17% have experienced physical abuse and 11% sexual violence. Of these women, only 42% sought help.</w:t>
      </w:r>
    </w:p>
    <w:p w14:paraId="48CE8BCE" w14:textId="77777777" w:rsidR="003D10A4" w:rsidRPr="00207106" w:rsidRDefault="003D10A4" w:rsidP="00E23B1B">
      <w:pPr>
        <w:pStyle w:val="PUEIPParagraph"/>
        <w:numPr>
          <w:ilvl w:val="0"/>
          <w:numId w:val="0"/>
        </w:numPr>
        <w:spacing w:after="0"/>
      </w:pPr>
    </w:p>
    <w:p w14:paraId="36D63594" w14:textId="77777777" w:rsidR="00207106" w:rsidRDefault="00207106" w:rsidP="003D10A4">
      <w:pPr>
        <w:pStyle w:val="PUEIPParagraph"/>
        <w:tabs>
          <w:tab w:val="clear" w:pos="567"/>
        </w:tabs>
        <w:spacing w:after="0"/>
        <w:ind w:left="0" w:firstLine="0"/>
      </w:pPr>
      <w:r w:rsidRPr="00207106">
        <w:t xml:space="preserve">Overall, 26% of Maldivian women (aged 15-49 years) believe that wife-beating is justified. In 2018, about 383 cases of domestic violence were recorded (347 females and 36 males); and in 2019, 433 cases (378 females and 55 males) with very few cases forwarded to court prosecutors. The alarming economic and social stress coupled with restricted movements and access to services due to novel coronavirus (COVID-19) exacerbates women’s situation, particularly of those forced to lockdown with their abusers. Recent observations show that, if left unattended, gender inequalities and </w:t>
      </w:r>
      <w:r w:rsidR="003D10A4">
        <w:t>gender-based</w:t>
      </w:r>
      <w:r w:rsidR="009A66C3">
        <w:t xml:space="preserve"> violence (</w:t>
      </w:r>
      <w:r w:rsidRPr="00207106">
        <w:t>GBV</w:t>
      </w:r>
      <w:r w:rsidR="009A66C3">
        <w:t xml:space="preserve">) </w:t>
      </w:r>
      <w:r w:rsidRPr="00207106">
        <w:t>could worsen because of increasing conservatism, which restricts women’s mobility, strengthens expectations of conformity with traditional gender norms, and results in women’s acceptance of limited agency.</w:t>
      </w:r>
    </w:p>
    <w:p w14:paraId="52D23D24" w14:textId="77777777" w:rsidR="003D10A4" w:rsidRPr="00207106" w:rsidRDefault="003D10A4" w:rsidP="00E23B1B">
      <w:pPr>
        <w:pStyle w:val="PUEIPParagraph"/>
        <w:numPr>
          <w:ilvl w:val="0"/>
          <w:numId w:val="0"/>
        </w:numPr>
        <w:spacing w:after="0"/>
      </w:pPr>
    </w:p>
    <w:p w14:paraId="668067C4" w14:textId="77777777" w:rsidR="00207106" w:rsidRDefault="00207106" w:rsidP="003D10A4">
      <w:pPr>
        <w:pStyle w:val="PUEIPParagraph"/>
        <w:tabs>
          <w:tab w:val="clear" w:pos="567"/>
        </w:tabs>
        <w:spacing w:after="0"/>
        <w:ind w:left="0" w:firstLine="0"/>
      </w:pPr>
      <w:r w:rsidRPr="00207106">
        <w:t>The Maldives has put in place essential laws to promote gender equality, including the elimination of GBV, and to improve the well-being of its growing elderly population. These include the Domestic Violence Prevention Act (2012), which established the Family Protection Authority (FPA), the National Gender Equality Act (2016), the Child Rights’ Protection Act (2019), and the Decentralization Act (2010), in particular its 8</w:t>
      </w:r>
      <w:r w:rsidRPr="009E1A4F">
        <w:rPr>
          <w:vertAlign w:val="superscript"/>
        </w:rPr>
        <w:t>th</w:t>
      </w:r>
      <w:r w:rsidRPr="00207106">
        <w:t xml:space="preserve"> amendment (2019) which sets a 33% quota for women’s representation in island councils. For the elderly, the government approved a National Elderly Policy in 2017 and developed the National Elderly Action Plan in 2018. However, the implementation of these laws and policies has been hampered by the inadequacy of basic institutional requirements, such as the (i) lack of centralized management information system with sex-disaggregated data; (ii) lack of gender-responsive budgeting at central and decentralized levels; (iii) ineffective functioning of safe homes for abused women and children in 5 of the 19 Family and Children Services </w:t>
      </w:r>
      <w:proofErr w:type="spellStart"/>
      <w:r w:rsidRPr="00207106">
        <w:t>Centers</w:t>
      </w:r>
      <w:proofErr w:type="spellEnd"/>
      <w:r w:rsidRPr="00207106">
        <w:t xml:space="preserve"> (FCSCs) in </w:t>
      </w:r>
      <w:proofErr w:type="spellStart"/>
      <w:r w:rsidRPr="00207106">
        <w:t>Haa</w:t>
      </w:r>
      <w:proofErr w:type="spellEnd"/>
      <w:r w:rsidRPr="00207106">
        <w:t xml:space="preserve"> </w:t>
      </w:r>
      <w:proofErr w:type="spellStart"/>
      <w:r w:rsidRPr="00207106">
        <w:t>Dhaalu</w:t>
      </w:r>
      <w:proofErr w:type="spellEnd"/>
      <w:r w:rsidRPr="00207106">
        <w:t xml:space="preserve">, </w:t>
      </w:r>
      <w:proofErr w:type="spellStart"/>
      <w:r w:rsidRPr="00207106">
        <w:t>Shaviyani</w:t>
      </w:r>
      <w:proofErr w:type="spellEnd"/>
      <w:r w:rsidRPr="00207106">
        <w:t xml:space="preserve">, </w:t>
      </w:r>
      <w:proofErr w:type="spellStart"/>
      <w:r w:rsidRPr="00207106">
        <w:t>Thaa</w:t>
      </w:r>
      <w:proofErr w:type="spellEnd"/>
      <w:r w:rsidRPr="00207106">
        <w:t xml:space="preserve">, </w:t>
      </w:r>
      <w:proofErr w:type="spellStart"/>
      <w:r w:rsidRPr="00207106">
        <w:t>Gaafu</w:t>
      </w:r>
      <w:proofErr w:type="spellEnd"/>
      <w:r w:rsidRPr="00207106">
        <w:t xml:space="preserve"> </w:t>
      </w:r>
      <w:proofErr w:type="spellStart"/>
      <w:r w:rsidRPr="00207106">
        <w:t>Dhaalu</w:t>
      </w:r>
      <w:proofErr w:type="spellEnd"/>
      <w:r w:rsidRPr="00207106">
        <w:t>, and Male atolls; and (iv) lack of affordable child/elderly care services for low to middle-income Maldivians.</w:t>
      </w:r>
    </w:p>
    <w:p w14:paraId="6719B44D" w14:textId="77777777" w:rsidR="003D10A4" w:rsidRDefault="003D10A4" w:rsidP="00E23B1B">
      <w:pPr>
        <w:pStyle w:val="PUEIPParagraph"/>
        <w:numPr>
          <w:ilvl w:val="0"/>
          <w:numId w:val="0"/>
        </w:numPr>
        <w:spacing w:after="0"/>
      </w:pPr>
    </w:p>
    <w:p w14:paraId="6026CF9A" w14:textId="77777777" w:rsidR="004C0199" w:rsidRDefault="004C0199" w:rsidP="00E23B1B">
      <w:pPr>
        <w:pStyle w:val="PUEIPParagraph"/>
        <w:tabs>
          <w:tab w:val="clear" w:pos="567"/>
        </w:tabs>
        <w:spacing w:after="0"/>
        <w:ind w:left="0" w:firstLine="0"/>
      </w:pPr>
      <w:r>
        <w:t>For these reasons the Government of Maldives with the financial assistance from Asian Development Bank</w:t>
      </w:r>
      <w:r w:rsidR="00676B1C">
        <w:t xml:space="preserve"> have decided to implement the </w:t>
      </w:r>
      <w:r w:rsidR="00676B1C" w:rsidRPr="004C0199">
        <w:t>Strengthening Gender Inclusive Initiatives Project</w:t>
      </w:r>
      <w:r w:rsidR="00676B1C">
        <w:t xml:space="preserve"> in Maldives, to address the gender equality issues in Maldives.</w:t>
      </w:r>
    </w:p>
    <w:p w14:paraId="4BF73AC9" w14:textId="77777777" w:rsidR="00CA0335" w:rsidRDefault="00CA0335" w:rsidP="00E23B1B">
      <w:pPr>
        <w:jc w:val="both"/>
        <w:rPr>
          <w:rFonts w:asciiTheme="minorBidi" w:hAnsiTheme="minorBidi" w:cstheme="minorBidi"/>
          <w:b/>
          <w:bCs/>
          <w:kern w:val="32"/>
          <w:sz w:val="22"/>
          <w:szCs w:val="22"/>
          <w:highlight w:val="yellow"/>
          <w:lang w:val="en-NZ" w:eastAsia="en-GB"/>
        </w:rPr>
      </w:pPr>
    </w:p>
    <w:p w14:paraId="669703D0" w14:textId="77777777" w:rsidR="00E00B94" w:rsidRDefault="00E00B94">
      <w:pPr>
        <w:rPr>
          <w:rFonts w:asciiTheme="minorBidi" w:hAnsiTheme="minorBidi" w:cstheme="minorBidi"/>
          <w:b/>
          <w:bCs/>
          <w:kern w:val="32"/>
          <w:sz w:val="22"/>
          <w:szCs w:val="22"/>
          <w:highlight w:val="yellow"/>
          <w:lang w:val="en-NZ" w:eastAsia="en-GB"/>
        </w:rPr>
      </w:pPr>
    </w:p>
    <w:p w14:paraId="4A7A37C0" w14:textId="77777777" w:rsidR="00E00B94" w:rsidRDefault="00E00B94">
      <w:pPr>
        <w:rPr>
          <w:rFonts w:asciiTheme="minorBidi" w:hAnsiTheme="minorBidi" w:cstheme="minorBidi"/>
          <w:b/>
          <w:bCs/>
          <w:kern w:val="32"/>
          <w:sz w:val="22"/>
          <w:szCs w:val="22"/>
          <w:highlight w:val="yellow"/>
          <w:lang w:val="en-NZ" w:eastAsia="en-GB"/>
        </w:rPr>
      </w:pPr>
    </w:p>
    <w:p w14:paraId="4DB99DE3" w14:textId="77777777" w:rsidR="00E00B94" w:rsidRPr="00E406D2" w:rsidRDefault="00E00B94">
      <w:pPr>
        <w:rPr>
          <w:rFonts w:asciiTheme="minorBidi" w:hAnsiTheme="minorBidi" w:cstheme="minorBidi"/>
          <w:b/>
          <w:bCs/>
          <w:kern w:val="32"/>
          <w:sz w:val="22"/>
          <w:szCs w:val="22"/>
          <w:highlight w:val="yellow"/>
          <w:lang w:val="en-NZ" w:eastAsia="en-GB"/>
        </w:rPr>
      </w:pPr>
    </w:p>
    <w:p w14:paraId="64EADED6" w14:textId="77777777" w:rsidR="00822EEE" w:rsidRDefault="00822EEE" w:rsidP="502E29F0">
      <w:pPr>
        <w:pStyle w:val="Heading1"/>
        <w:ind w:left="360" w:firstLine="0"/>
        <w:rPr>
          <w:rFonts w:asciiTheme="minorBidi" w:eastAsia="Cambria" w:hAnsiTheme="minorBidi" w:cstheme="minorBidi"/>
          <w:sz w:val="22"/>
          <w:szCs w:val="22"/>
          <w:lang w:val="en-NZ"/>
        </w:rPr>
        <w:sectPr w:rsidR="00822EEE" w:rsidSect="00E23B1B">
          <w:headerReference w:type="first" r:id="rId15"/>
          <w:pgSz w:w="12240" w:h="15840" w:code="1"/>
          <w:pgMar w:top="1440" w:right="1440" w:bottom="1440" w:left="1440" w:header="708" w:footer="708" w:gutter="0"/>
          <w:pgNumType w:start="1"/>
          <w:cols w:space="708"/>
          <w:titlePg/>
          <w:docGrid w:linePitch="272"/>
        </w:sectPr>
      </w:pPr>
    </w:p>
    <w:p w14:paraId="21739BA0" w14:textId="77777777" w:rsidR="008E1387" w:rsidRDefault="000C78B5" w:rsidP="00E23B1B">
      <w:pPr>
        <w:pStyle w:val="IHEADING001"/>
      </w:pPr>
      <w:bookmarkStart w:id="4" w:name="_Toc107562350"/>
      <w:r w:rsidRPr="502E29F0">
        <w:lastRenderedPageBreak/>
        <w:t>Description</w:t>
      </w:r>
      <w:r w:rsidR="00D3243A" w:rsidRPr="502E29F0">
        <w:t xml:space="preserve"> of the Project</w:t>
      </w:r>
      <w:bookmarkEnd w:id="3"/>
      <w:bookmarkEnd w:id="4"/>
    </w:p>
    <w:p w14:paraId="6B260178" w14:textId="77777777" w:rsidR="00676B1C" w:rsidRDefault="00676B1C" w:rsidP="003D10A4">
      <w:pPr>
        <w:pStyle w:val="PUEIPParagraph"/>
        <w:tabs>
          <w:tab w:val="clear" w:pos="567"/>
        </w:tabs>
        <w:spacing w:after="0"/>
        <w:ind w:left="0" w:firstLine="0"/>
      </w:pPr>
      <w:r w:rsidRPr="3AAADBC0">
        <w:rPr>
          <w:rFonts w:eastAsia="Cambria"/>
          <w:lang w:val="en-NZ"/>
        </w:rPr>
        <w:t xml:space="preserve"> </w:t>
      </w:r>
      <w:r>
        <w:t xml:space="preserve">The Strengthening Gender Inclusive Initiatives Project is a gender equality project which aims to reduce violence against women and reduce women’s unpaid care burden by increasing access to sustainable </w:t>
      </w:r>
      <w:r w:rsidR="0DEE96CB">
        <w:t xml:space="preserve">gender related social </w:t>
      </w:r>
      <w:r>
        <w:t>services</w:t>
      </w:r>
      <w:r w:rsidR="003D10A4">
        <w:t>.</w:t>
      </w:r>
    </w:p>
    <w:p w14:paraId="2C134936" w14:textId="77777777" w:rsidR="003D10A4" w:rsidRDefault="003D10A4" w:rsidP="00E23B1B">
      <w:pPr>
        <w:pStyle w:val="PUEIPParagraph"/>
        <w:numPr>
          <w:ilvl w:val="0"/>
          <w:numId w:val="0"/>
        </w:numPr>
        <w:spacing w:after="0"/>
      </w:pPr>
    </w:p>
    <w:p w14:paraId="7AEC76C1" w14:textId="4D05A0FD" w:rsidR="000804E5" w:rsidRDefault="000804E5" w:rsidP="003D10A4">
      <w:pPr>
        <w:pStyle w:val="PUEIPParagraph"/>
        <w:tabs>
          <w:tab w:val="clear" w:pos="567"/>
        </w:tabs>
        <w:spacing w:after="0"/>
        <w:ind w:left="0" w:firstLine="0"/>
      </w:pPr>
      <w:r w:rsidRPr="000804E5">
        <w:t>The project is aligned with the Government’s Strategic Action Plan, the Gender Equality Act 2016, the National Elderly Action Plan and the forthcoming Gender Equality Action Plan.</w:t>
      </w:r>
      <w:r>
        <w:t xml:space="preserve"> </w:t>
      </w:r>
      <w:r w:rsidRPr="000804E5">
        <w:t>The Project is funded by the Government of Maldives and the Asian Development Bank. It is a five-year project due to start in 202</w:t>
      </w:r>
      <w:r w:rsidR="003E6A14">
        <w:t>3</w:t>
      </w:r>
      <w:r w:rsidRPr="000804E5">
        <w:t>.</w:t>
      </w:r>
      <w:r>
        <w:t xml:space="preserve"> </w:t>
      </w:r>
      <w:r w:rsidRPr="000804E5">
        <w:t xml:space="preserve">The Executing Agency is the Ministry of </w:t>
      </w:r>
      <w:r w:rsidR="003D10A4" w:rsidRPr="000804E5">
        <w:t>Finance</w:t>
      </w:r>
      <w:r w:rsidR="0031717C">
        <w:t xml:space="preserve"> and Planning</w:t>
      </w:r>
      <w:r w:rsidR="003D10A4" w:rsidRPr="000804E5">
        <w:t>,</w:t>
      </w:r>
      <w:r w:rsidRPr="000804E5">
        <w:t xml:space="preserve"> and the Lead Implementing Agency is the Ministry of Social </w:t>
      </w:r>
      <w:r w:rsidR="002832FF">
        <w:t>and Family Development</w:t>
      </w:r>
      <w:r w:rsidRPr="000804E5">
        <w:t xml:space="preserve">. </w:t>
      </w:r>
    </w:p>
    <w:p w14:paraId="5C94B7A8" w14:textId="77777777" w:rsidR="003D10A4" w:rsidRPr="000804E5" w:rsidRDefault="003D10A4" w:rsidP="00E23B1B">
      <w:pPr>
        <w:pStyle w:val="PUEIPParagraph"/>
        <w:numPr>
          <w:ilvl w:val="0"/>
          <w:numId w:val="0"/>
        </w:numPr>
        <w:spacing w:after="0"/>
      </w:pPr>
    </w:p>
    <w:p w14:paraId="50569773" w14:textId="77777777" w:rsidR="000804E5" w:rsidRDefault="000804E5" w:rsidP="003D10A4">
      <w:pPr>
        <w:pStyle w:val="PUEIPParagraph"/>
        <w:tabs>
          <w:tab w:val="clear" w:pos="567"/>
        </w:tabs>
        <w:spacing w:after="0"/>
        <w:ind w:left="0" w:firstLine="0"/>
      </w:pPr>
      <w:r w:rsidRPr="000804E5">
        <w:t>SGII is ambitious in scope and supports a number of strategic gender initiatives across a variety of ministries and agencies. This includes:</w:t>
      </w:r>
    </w:p>
    <w:p w14:paraId="24FCF471" w14:textId="77777777" w:rsidR="003D10A4" w:rsidRPr="000804E5" w:rsidRDefault="003D10A4" w:rsidP="00E23B1B">
      <w:pPr>
        <w:pStyle w:val="PUEIPParagraph"/>
        <w:numPr>
          <w:ilvl w:val="0"/>
          <w:numId w:val="0"/>
        </w:numPr>
        <w:spacing w:after="0"/>
      </w:pPr>
    </w:p>
    <w:p w14:paraId="173A487A" w14:textId="77777777" w:rsidR="000804E5" w:rsidRPr="000804E5" w:rsidRDefault="000804E5" w:rsidP="00E23B1B">
      <w:pPr>
        <w:pStyle w:val="Body"/>
        <w:numPr>
          <w:ilvl w:val="0"/>
          <w:numId w:val="39"/>
        </w:numPr>
        <w:spacing w:before="0" w:after="0"/>
        <w:ind w:left="1440" w:hanging="720"/>
        <w:rPr>
          <w:sz w:val="22"/>
          <w:szCs w:val="22"/>
        </w:rPr>
      </w:pPr>
      <w:r w:rsidRPr="000804E5">
        <w:rPr>
          <w:b/>
          <w:bCs/>
          <w:sz w:val="22"/>
          <w:szCs w:val="22"/>
        </w:rPr>
        <w:t>Output 1:</w:t>
      </w:r>
      <w:r w:rsidRPr="000804E5">
        <w:rPr>
          <w:sz w:val="22"/>
          <w:szCs w:val="22"/>
        </w:rPr>
        <w:t xml:space="preserve"> </w:t>
      </w:r>
      <w:r w:rsidR="00F823F5" w:rsidRPr="00F823F5">
        <w:rPr>
          <w:sz w:val="22"/>
          <w:szCs w:val="22"/>
        </w:rPr>
        <w:t>Solutions for improved availability and use of quality GESI statistics established</w:t>
      </w:r>
      <w:r w:rsidRPr="000804E5">
        <w:rPr>
          <w:sz w:val="22"/>
          <w:szCs w:val="22"/>
        </w:rPr>
        <w:t>. Led by the Maldives Bureau of Statistics (MBS) and including support to Family Protection Authority (FPA).</w:t>
      </w:r>
    </w:p>
    <w:p w14:paraId="31FB375B" w14:textId="1428F703" w:rsidR="000804E5" w:rsidRPr="000804E5" w:rsidRDefault="000804E5" w:rsidP="00E23B1B">
      <w:pPr>
        <w:pStyle w:val="Body"/>
        <w:numPr>
          <w:ilvl w:val="0"/>
          <w:numId w:val="39"/>
        </w:numPr>
        <w:spacing w:before="0" w:after="0"/>
        <w:ind w:left="1440" w:hanging="720"/>
        <w:rPr>
          <w:sz w:val="22"/>
          <w:szCs w:val="22"/>
        </w:rPr>
      </w:pPr>
      <w:r w:rsidRPr="000804E5">
        <w:rPr>
          <w:b/>
          <w:bCs/>
          <w:sz w:val="22"/>
          <w:szCs w:val="22"/>
        </w:rPr>
        <w:t xml:space="preserve">Output 2: </w:t>
      </w:r>
      <w:r w:rsidR="00590309" w:rsidRPr="00590309">
        <w:rPr>
          <w:sz w:val="22"/>
          <w:szCs w:val="22"/>
        </w:rPr>
        <w:t>Gender responsive budgeting integrated into government planning and budgeting systems</w:t>
      </w:r>
      <w:r w:rsidRPr="000804E5">
        <w:rPr>
          <w:sz w:val="22"/>
          <w:szCs w:val="22"/>
        </w:rPr>
        <w:t>. Led by the Ministry of Finance</w:t>
      </w:r>
      <w:r w:rsidR="0031717C">
        <w:rPr>
          <w:sz w:val="22"/>
          <w:szCs w:val="22"/>
        </w:rPr>
        <w:t xml:space="preserve"> and Planning</w:t>
      </w:r>
      <w:r w:rsidRPr="000804E5">
        <w:rPr>
          <w:sz w:val="22"/>
          <w:szCs w:val="22"/>
        </w:rPr>
        <w:t xml:space="preserve"> (</w:t>
      </w:r>
      <w:proofErr w:type="spellStart"/>
      <w:r w:rsidRPr="000804E5">
        <w:rPr>
          <w:sz w:val="22"/>
          <w:szCs w:val="22"/>
        </w:rPr>
        <w:t>MoF</w:t>
      </w:r>
      <w:r w:rsidR="0031717C">
        <w:rPr>
          <w:sz w:val="22"/>
          <w:szCs w:val="22"/>
        </w:rPr>
        <w:t>P</w:t>
      </w:r>
      <w:proofErr w:type="spellEnd"/>
      <w:r w:rsidRPr="000804E5">
        <w:rPr>
          <w:sz w:val="22"/>
          <w:szCs w:val="22"/>
        </w:rPr>
        <w:t>).</w:t>
      </w:r>
    </w:p>
    <w:p w14:paraId="0D875908" w14:textId="77777777" w:rsidR="000804E5" w:rsidRPr="000804E5" w:rsidRDefault="000804E5" w:rsidP="00E23B1B">
      <w:pPr>
        <w:pStyle w:val="Body"/>
        <w:numPr>
          <w:ilvl w:val="0"/>
          <w:numId w:val="39"/>
        </w:numPr>
        <w:spacing w:before="0" w:after="0"/>
        <w:ind w:left="1440" w:hanging="720"/>
        <w:rPr>
          <w:sz w:val="22"/>
          <w:szCs w:val="22"/>
        </w:rPr>
      </w:pPr>
      <w:r w:rsidRPr="000804E5">
        <w:rPr>
          <w:b/>
          <w:bCs/>
          <w:sz w:val="22"/>
          <w:szCs w:val="22"/>
        </w:rPr>
        <w:t>Output 3:</w:t>
      </w:r>
      <w:r w:rsidRPr="000804E5">
        <w:rPr>
          <w:sz w:val="22"/>
          <w:szCs w:val="22"/>
        </w:rPr>
        <w:t xml:space="preserve"> </w:t>
      </w:r>
      <w:r w:rsidR="00935D87" w:rsidRPr="00935D87">
        <w:rPr>
          <w:sz w:val="22"/>
          <w:szCs w:val="22"/>
        </w:rPr>
        <w:t>Capacity of the social service system strengthened for aged care, early childcare and DV/GBV services</w:t>
      </w:r>
      <w:r w:rsidRPr="000804E5">
        <w:rPr>
          <w:sz w:val="22"/>
          <w:szCs w:val="22"/>
        </w:rPr>
        <w:t xml:space="preserve">. Led by the Ministry of </w:t>
      </w:r>
      <w:r w:rsidR="002832FF">
        <w:rPr>
          <w:sz w:val="22"/>
          <w:szCs w:val="22"/>
        </w:rPr>
        <w:t>Social and Family Development</w:t>
      </w:r>
      <w:r w:rsidRPr="000804E5">
        <w:rPr>
          <w:sz w:val="22"/>
          <w:szCs w:val="22"/>
        </w:rPr>
        <w:t xml:space="preserve"> (</w:t>
      </w:r>
      <w:r w:rsidR="00350CE9">
        <w:rPr>
          <w:sz w:val="22"/>
          <w:szCs w:val="22"/>
        </w:rPr>
        <w:t>MSFD</w:t>
      </w:r>
      <w:r w:rsidRPr="000804E5">
        <w:rPr>
          <w:sz w:val="22"/>
          <w:szCs w:val="22"/>
        </w:rPr>
        <w:t>).</w:t>
      </w:r>
    </w:p>
    <w:p w14:paraId="1C6F3983" w14:textId="77777777" w:rsidR="000804E5" w:rsidRPr="000804E5" w:rsidRDefault="000804E5" w:rsidP="00E23B1B">
      <w:pPr>
        <w:pStyle w:val="Body"/>
        <w:numPr>
          <w:ilvl w:val="0"/>
          <w:numId w:val="39"/>
        </w:numPr>
        <w:spacing w:before="0" w:after="0"/>
        <w:ind w:left="1440" w:hanging="720"/>
        <w:rPr>
          <w:sz w:val="22"/>
          <w:szCs w:val="22"/>
        </w:rPr>
      </w:pPr>
      <w:r w:rsidRPr="000804E5">
        <w:rPr>
          <w:b/>
          <w:bCs/>
          <w:sz w:val="22"/>
          <w:szCs w:val="22"/>
        </w:rPr>
        <w:t>Output 4:</w:t>
      </w:r>
      <w:r w:rsidRPr="000804E5">
        <w:rPr>
          <w:sz w:val="22"/>
          <w:szCs w:val="22"/>
        </w:rPr>
        <w:t xml:space="preserve"> </w:t>
      </w:r>
      <w:r w:rsidR="00D52C6A" w:rsidRPr="00D52C6A">
        <w:rPr>
          <w:sz w:val="22"/>
          <w:szCs w:val="22"/>
        </w:rPr>
        <w:t>Partnerships to support DV/GBV prevention, and access to DV/GBV services and aged care established</w:t>
      </w:r>
      <w:r w:rsidRPr="000804E5">
        <w:rPr>
          <w:sz w:val="22"/>
          <w:szCs w:val="22"/>
        </w:rPr>
        <w:t>. Delivered through partnerships with civil society organisations (CSOs).</w:t>
      </w:r>
    </w:p>
    <w:p w14:paraId="71FE1381" w14:textId="3D7FFBFE" w:rsidR="00586341" w:rsidRDefault="000804E5" w:rsidP="003D10A4">
      <w:pPr>
        <w:pStyle w:val="Body"/>
        <w:numPr>
          <w:ilvl w:val="0"/>
          <w:numId w:val="39"/>
        </w:numPr>
        <w:spacing w:before="0" w:after="0"/>
        <w:ind w:left="1440" w:hanging="720"/>
        <w:rPr>
          <w:sz w:val="22"/>
          <w:szCs w:val="22"/>
        </w:rPr>
      </w:pPr>
      <w:r w:rsidRPr="000804E5">
        <w:rPr>
          <w:b/>
          <w:bCs/>
          <w:sz w:val="22"/>
          <w:szCs w:val="22"/>
        </w:rPr>
        <w:t>Output 5:</w:t>
      </w:r>
      <w:r w:rsidRPr="000804E5">
        <w:rPr>
          <w:sz w:val="22"/>
          <w:szCs w:val="22"/>
        </w:rPr>
        <w:t xml:space="preserve"> </w:t>
      </w:r>
      <w:r w:rsidR="00C327FC" w:rsidRPr="00C327FC">
        <w:rPr>
          <w:sz w:val="22"/>
          <w:szCs w:val="22"/>
        </w:rPr>
        <w:t>Climate-resilient shelters for DV/GBV survivors established</w:t>
      </w:r>
      <w:r w:rsidR="00032553">
        <w:rPr>
          <w:sz w:val="22"/>
          <w:szCs w:val="22"/>
        </w:rPr>
        <w:t>.</w:t>
      </w:r>
      <w:r w:rsidRPr="000804E5">
        <w:rPr>
          <w:sz w:val="22"/>
          <w:szCs w:val="22"/>
        </w:rPr>
        <w:t xml:space="preserve"> Led by the Ministry of </w:t>
      </w:r>
      <w:r w:rsidR="00350CE9">
        <w:rPr>
          <w:sz w:val="22"/>
          <w:szCs w:val="22"/>
        </w:rPr>
        <w:t>Construction</w:t>
      </w:r>
      <w:r w:rsidR="0031717C">
        <w:rPr>
          <w:sz w:val="22"/>
          <w:szCs w:val="22"/>
        </w:rPr>
        <w:t>, Housing</w:t>
      </w:r>
      <w:r w:rsidRPr="000804E5">
        <w:rPr>
          <w:sz w:val="22"/>
          <w:szCs w:val="22"/>
        </w:rPr>
        <w:t xml:space="preserve"> and Infrastructure (M</w:t>
      </w:r>
      <w:r w:rsidR="00350CE9">
        <w:rPr>
          <w:sz w:val="22"/>
          <w:szCs w:val="22"/>
        </w:rPr>
        <w:t>OC</w:t>
      </w:r>
      <w:r w:rsidR="0031717C">
        <w:rPr>
          <w:sz w:val="22"/>
          <w:szCs w:val="22"/>
        </w:rPr>
        <w:t>H</w:t>
      </w:r>
      <w:r w:rsidR="00350CE9">
        <w:rPr>
          <w:sz w:val="22"/>
          <w:szCs w:val="22"/>
        </w:rPr>
        <w:t>I</w:t>
      </w:r>
      <w:r w:rsidRPr="000804E5">
        <w:rPr>
          <w:sz w:val="22"/>
          <w:szCs w:val="22"/>
        </w:rPr>
        <w:t xml:space="preserve">) and in partnership with the </w:t>
      </w:r>
      <w:r w:rsidR="00350CE9">
        <w:rPr>
          <w:sz w:val="22"/>
          <w:szCs w:val="22"/>
        </w:rPr>
        <w:t>MSFD</w:t>
      </w:r>
      <w:r w:rsidRPr="000804E5">
        <w:rPr>
          <w:sz w:val="22"/>
          <w:szCs w:val="22"/>
        </w:rPr>
        <w:t>, and the City</w:t>
      </w:r>
      <w:r w:rsidR="00586341" w:rsidRPr="00586341">
        <w:t xml:space="preserve"> </w:t>
      </w:r>
      <w:r w:rsidR="00586341" w:rsidRPr="00586341">
        <w:rPr>
          <w:sz w:val="22"/>
          <w:szCs w:val="22"/>
        </w:rPr>
        <w:t>and Island Councils where the infrastructure and services will be built and delivered</w:t>
      </w:r>
      <w:r w:rsidR="00586341">
        <w:rPr>
          <w:sz w:val="22"/>
          <w:szCs w:val="22"/>
        </w:rPr>
        <w:t>.</w:t>
      </w:r>
      <w:r w:rsidR="00DD1D85">
        <w:rPr>
          <w:sz w:val="22"/>
          <w:szCs w:val="22"/>
        </w:rPr>
        <w:t xml:space="preserve"> </w:t>
      </w:r>
      <w:r w:rsidR="00DD1D85" w:rsidRPr="00E82DCF">
        <w:rPr>
          <w:b/>
          <w:sz w:val="22"/>
          <w:szCs w:val="22"/>
        </w:rPr>
        <w:t>Table 1</w:t>
      </w:r>
      <w:r w:rsidR="00DD1D85">
        <w:rPr>
          <w:sz w:val="22"/>
          <w:szCs w:val="22"/>
        </w:rPr>
        <w:t xml:space="preserve"> provides subprojects and locations under Output 5.</w:t>
      </w:r>
    </w:p>
    <w:p w14:paraId="3B3F2F8E" w14:textId="77777777" w:rsidR="00C02B1B" w:rsidRDefault="00C02B1B" w:rsidP="00E23B1B">
      <w:pPr>
        <w:pStyle w:val="Body"/>
        <w:numPr>
          <w:ilvl w:val="0"/>
          <w:numId w:val="0"/>
        </w:numPr>
        <w:spacing w:before="0" w:after="0"/>
        <w:ind w:left="1440"/>
        <w:rPr>
          <w:sz w:val="22"/>
          <w:szCs w:val="22"/>
        </w:rPr>
      </w:pPr>
    </w:p>
    <w:p w14:paraId="02101F73" w14:textId="77777777" w:rsidR="00DD1D85" w:rsidRPr="00D669B1" w:rsidRDefault="003D10A4" w:rsidP="00E23B1B">
      <w:pPr>
        <w:pStyle w:val="Caption"/>
        <w:rPr>
          <w:szCs w:val="22"/>
        </w:rPr>
      </w:pPr>
      <w:bookmarkStart w:id="5" w:name="_Toc181059345"/>
      <w:r>
        <w:t xml:space="preserve">Table </w:t>
      </w:r>
      <w:r>
        <w:fldChar w:fldCharType="begin"/>
      </w:r>
      <w:r>
        <w:instrText>SEQ Table \* ARABIC</w:instrText>
      </w:r>
      <w:r>
        <w:fldChar w:fldCharType="separate"/>
      </w:r>
      <w:r w:rsidR="006D03A6">
        <w:rPr>
          <w:noProof/>
        </w:rPr>
        <w:t>1</w:t>
      </w:r>
      <w:r>
        <w:fldChar w:fldCharType="end"/>
      </w:r>
      <w:r w:rsidR="00C02B1B">
        <w:t>:</w:t>
      </w:r>
      <w:r w:rsidR="00DD1D85" w:rsidRPr="00D669B1">
        <w:rPr>
          <w:szCs w:val="22"/>
        </w:rPr>
        <w:t>Subprojects and location</w:t>
      </w:r>
      <w:bookmarkEnd w:id="5"/>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0"/>
        <w:gridCol w:w="4140"/>
      </w:tblGrid>
      <w:tr w:rsidR="00DD1D85" w:rsidRPr="00C02B1B" w14:paraId="3FD2C7F5" w14:textId="77777777" w:rsidTr="00E23B1B">
        <w:trPr>
          <w:jc w:val="center"/>
        </w:trPr>
        <w:tc>
          <w:tcPr>
            <w:tcW w:w="3330" w:type="dxa"/>
            <w:shd w:val="clear" w:color="auto" w:fill="D9D9D9" w:themeFill="background1" w:themeFillShade="D9"/>
          </w:tcPr>
          <w:p w14:paraId="3F932F7B" w14:textId="77777777" w:rsidR="00DD1D85" w:rsidRPr="00C02B1B" w:rsidRDefault="00DD1D85" w:rsidP="00DD1D85">
            <w:pPr>
              <w:rPr>
                <w:rFonts w:eastAsia="Calibri" w:cs="Arial"/>
                <w:b/>
                <w:bCs/>
                <w:szCs w:val="20"/>
              </w:rPr>
            </w:pPr>
            <w:bookmarkStart w:id="6" w:name="_Hlk92706117"/>
            <w:r w:rsidRPr="00E23B1B">
              <w:rPr>
                <w:rFonts w:eastAsia="Times New Roman" w:cs="Arial"/>
                <w:b/>
                <w:bCs/>
                <w:color w:val="000000" w:themeColor="text1"/>
                <w:szCs w:val="20"/>
              </w:rPr>
              <w:t>Subproject</w:t>
            </w:r>
          </w:p>
        </w:tc>
        <w:tc>
          <w:tcPr>
            <w:tcW w:w="4140" w:type="dxa"/>
            <w:shd w:val="clear" w:color="auto" w:fill="D9D9D9" w:themeFill="background1" w:themeFillShade="D9"/>
          </w:tcPr>
          <w:p w14:paraId="0C915E13" w14:textId="77777777" w:rsidR="00DD1D85" w:rsidRPr="00E23B1B" w:rsidRDefault="00DD1D85" w:rsidP="00DD1D85">
            <w:pPr>
              <w:rPr>
                <w:rFonts w:eastAsia="Times New Roman" w:cs="Arial"/>
                <w:b/>
                <w:bCs/>
                <w:color w:val="000000" w:themeColor="text1"/>
                <w:szCs w:val="20"/>
              </w:rPr>
            </w:pPr>
            <w:r w:rsidRPr="00E23B1B">
              <w:rPr>
                <w:rFonts w:eastAsia="Times New Roman" w:cs="Arial"/>
                <w:b/>
                <w:bCs/>
                <w:color w:val="000000" w:themeColor="text1"/>
                <w:szCs w:val="20"/>
              </w:rPr>
              <w:t>Proposed location</w:t>
            </w:r>
          </w:p>
        </w:tc>
      </w:tr>
      <w:tr w:rsidR="00DD1D85" w:rsidRPr="00C02B1B" w14:paraId="7873B9E3" w14:textId="77777777" w:rsidTr="00E23B1B">
        <w:trPr>
          <w:jc w:val="center"/>
        </w:trPr>
        <w:tc>
          <w:tcPr>
            <w:tcW w:w="3330" w:type="dxa"/>
          </w:tcPr>
          <w:p w14:paraId="144DDFAB" w14:textId="77777777" w:rsidR="00DD1D85" w:rsidRPr="00C02B1B" w:rsidRDefault="00DD1D85" w:rsidP="00DD1D85">
            <w:pPr>
              <w:rPr>
                <w:rFonts w:eastAsia="Calibri" w:cs="Arial"/>
                <w:szCs w:val="20"/>
              </w:rPr>
            </w:pPr>
            <w:r w:rsidRPr="00C02B1B">
              <w:rPr>
                <w:rFonts w:eastAsia="Calibri" w:cs="Arial"/>
                <w:szCs w:val="20"/>
              </w:rPr>
              <w:t>DV/GBV shelter</w:t>
            </w:r>
          </w:p>
        </w:tc>
        <w:tc>
          <w:tcPr>
            <w:tcW w:w="4140" w:type="dxa"/>
            <w:shd w:val="clear" w:color="auto" w:fill="auto"/>
          </w:tcPr>
          <w:p w14:paraId="0A8A588C" w14:textId="77777777" w:rsidR="00DD1D85" w:rsidRPr="00C02B1B" w:rsidRDefault="00DD1D85" w:rsidP="00DD1D85">
            <w:pPr>
              <w:rPr>
                <w:rFonts w:eastAsia="Calibri" w:cs="Arial"/>
                <w:szCs w:val="20"/>
              </w:rPr>
            </w:pPr>
            <w:proofErr w:type="spellStart"/>
            <w:r w:rsidRPr="00C02B1B">
              <w:rPr>
                <w:rFonts w:eastAsia="Calibri" w:cs="Arial"/>
                <w:szCs w:val="20"/>
              </w:rPr>
              <w:t>Ungoofaaru</w:t>
            </w:r>
            <w:proofErr w:type="spellEnd"/>
            <w:r w:rsidRPr="00C02B1B">
              <w:rPr>
                <w:rFonts w:eastAsia="Calibri" w:cs="Arial"/>
                <w:szCs w:val="20"/>
              </w:rPr>
              <w:t xml:space="preserve">, </w:t>
            </w:r>
            <w:proofErr w:type="spellStart"/>
            <w:r w:rsidRPr="00C02B1B">
              <w:rPr>
                <w:rFonts w:eastAsia="Calibri" w:cs="Arial"/>
                <w:szCs w:val="20"/>
              </w:rPr>
              <w:t>Raa</w:t>
            </w:r>
            <w:proofErr w:type="spellEnd"/>
          </w:p>
        </w:tc>
      </w:tr>
      <w:tr w:rsidR="00DD1D85" w:rsidRPr="00C02B1B" w14:paraId="08155014" w14:textId="77777777" w:rsidTr="00E23B1B">
        <w:trPr>
          <w:jc w:val="center"/>
        </w:trPr>
        <w:tc>
          <w:tcPr>
            <w:tcW w:w="3330" w:type="dxa"/>
          </w:tcPr>
          <w:p w14:paraId="0AAF412A" w14:textId="77777777" w:rsidR="00DD1D85" w:rsidRPr="00C02B1B" w:rsidRDefault="00DD1D85" w:rsidP="00DD1D85">
            <w:pPr>
              <w:rPr>
                <w:rFonts w:eastAsia="Calibri" w:cs="Arial"/>
                <w:szCs w:val="20"/>
              </w:rPr>
            </w:pPr>
            <w:r w:rsidRPr="00C02B1B">
              <w:rPr>
                <w:rFonts w:eastAsia="Calibri" w:cs="Arial"/>
                <w:szCs w:val="20"/>
              </w:rPr>
              <w:t>DV/GBV shelter</w:t>
            </w:r>
          </w:p>
        </w:tc>
        <w:tc>
          <w:tcPr>
            <w:tcW w:w="4140" w:type="dxa"/>
            <w:shd w:val="clear" w:color="auto" w:fill="auto"/>
          </w:tcPr>
          <w:p w14:paraId="006399F1" w14:textId="77777777" w:rsidR="00DD1D85" w:rsidRPr="00C02B1B" w:rsidRDefault="00DD1D85" w:rsidP="00DD1D85">
            <w:pPr>
              <w:rPr>
                <w:rFonts w:eastAsia="Calibri" w:cs="Arial"/>
                <w:szCs w:val="20"/>
              </w:rPr>
            </w:pPr>
            <w:proofErr w:type="spellStart"/>
            <w:r w:rsidRPr="00C02B1B">
              <w:rPr>
                <w:rFonts w:eastAsia="Calibri" w:cs="Arial"/>
                <w:szCs w:val="20"/>
              </w:rPr>
              <w:t>Hithadhoo</w:t>
            </w:r>
            <w:proofErr w:type="spellEnd"/>
            <w:r w:rsidRPr="00C02B1B">
              <w:rPr>
                <w:rFonts w:eastAsia="Calibri" w:cs="Arial"/>
                <w:szCs w:val="20"/>
              </w:rPr>
              <w:t>, Addu City</w:t>
            </w:r>
          </w:p>
        </w:tc>
      </w:tr>
      <w:tr w:rsidR="00DD1D85" w:rsidRPr="00C02B1B" w14:paraId="5DE27185" w14:textId="77777777" w:rsidTr="00E23B1B">
        <w:trPr>
          <w:jc w:val="center"/>
        </w:trPr>
        <w:tc>
          <w:tcPr>
            <w:tcW w:w="3330" w:type="dxa"/>
          </w:tcPr>
          <w:p w14:paraId="34ADB21C" w14:textId="77777777" w:rsidR="00DD1D85" w:rsidRPr="00C02B1B" w:rsidRDefault="00DD1D85" w:rsidP="00DD1D85">
            <w:pPr>
              <w:rPr>
                <w:rFonts w:eastAsia="Calibri" w:cs="Arial"/>
                <w:szCs w:val="20"/>
              </w:rPr>
            </w:pPr>
            <w:r w:rsidRPr="00C02B1B">
              <w:rPr>
                <w:rFonts w:eastAsia="Calibri" w:cs="Arial"/>
                <w:szCs w:val="20"/>
              </w:rPr>
              <w:t>DV/GBV Shelter</w:t>
            </w:r>
          </w:p>
        </w:tc>
        <w:tc>
          <w:tcPr>
            <w:tcW w:w="4140" w:type="dxa"/>
            <w:shd w:val="clear" w:color="auto" w:fill="auto"/>
          </w:tcPr>
          <w:p w14:paraId="0696AFC9" w14:textId="77777777" w:rsidR="00DD1D85" w:rsidRPr="00C02B1B" w:rsidRDefault="00DD1D85" w:rsidP="00DD1D85">
            <w:pPr>
              <w:rPr>
                <w:rFonts w:eastAsia="Calibri" w:cs="Arial"/>
                <w:szCs w:val="20"/>
              </w:rPr>
            </w:pPr>
            <w:proofErr w:type="spellStart"/>
            <w:r w:rsidRPr="00C02B1B">
              <w:rPr>
                <w:rFonts w:eastAsia="Calibri" w:cs="Arial"/>
                <w:szCs w:val="20"/>
              </w:rPr>
              <w:t>Hulhumalé</w:t>
            </w:r>
            <w:proofErr w:type="spellEnd"/>
            <w:r w:rsidRPr="00C02B1B">
              <w:rPr>
                <w:rFonts w:eastAsia="Calibri" w:cs="Arial"/>
                <w:szCs w:val="20"/>
              </w:rPr>
              <w:t xml:space="preserve">, North </w:t>
            </w:r>
            <w:proofErr w:type="spellStart"/>
            <w:r w:rsidRPr="00C02B1B">
              <w:rPr>
                <w:rFonts w:eastAsia="Calibri" w:cs="Arial"/>
                <w:szCs w:val="20"/>
              </w:rPr>
              <w:t>Malé</w:t>
            </w:r>
            <w:proofErr w:type="spellEnd"/>
          </w:p>
        </w:tc>
      </w:tr>
      <w:bookmarkEnd w:id="6"/>
    </w:tbl>
    <w:p w14:paraId="5329E60D" w14:textId="77777777" w:rsidR="00586341" w:rsidRDefault="00586341" w:rsidP="00E23B1B">
      <w:pPr>
        <w:pStyle w:val="Body"/>
        <w:numPr>
          <w:ilvl w:val="0"/>
          <w:numId w:val="0"/>
        </w:numPr>
        <w:spacing w:before="0" w:after="0"/>
        <w:ind w:left="562" w:firstLine="1138"/>
        <w:rPr>
          <w:sz w:val="22"/>
          <w:szCs w:val="22"/>
        </w:rPr>
      </w:pPr>
    </w:p>
    <w:p w14:paraId="096B6415" w14:textId="128096E5" w:rsidR="00735D69" w:rsidRPr="00D669B1" w:rsidRDefault="008264E4" w:rsidP="00E23B1B">
      <w:pPr>
        <w:pStyle w:val="PUEIPParagraph"/>
        <w:tabs>
          <w:tab w:val="clear" w:pos="567"/>
        </w:tabs>
        <w:spacing w:after="0"/>
        <w:ind w:left="0" w:firstLine="0"/>
        <w:rPr>
          <w:lang w:val="en-US"/>
        </w:rPr>
      </w:pPr>
      <w:r w:rsidRPr="00D669B1">
        <w:t xml:space="preserve">This land acquisition and resettlement due diligence report is prepared for the civil works components </w:t>
      </w:r>
      <w:r w:rsidR="003E18DE" w:rsidRPr="00D669B1">
        <w:t xml:space="preserve">proposed </w:t>
      </w:r>
      <w:r w:rsidR="000D0800" w:rsidRPr="00D669B1">
        <w:t>at</w:t>
      </w:r>
      <w:r w:rsidR="003E18DE" w:rsidRPr="00D669B1">
        <w:t xml:space="preserve"> </w:t>
      </w:r>
      <w:proofErr w:type="spellStart"/>
      <w:r w:rsidR="004B6B76" w:rsidRPr="00DD1D85">
        <w:rPr>
          <w:rFonts w:eastAsia="Calibri" w:cs="Arial"/>
        </w:rPr>
        <w:t>Hulhumalé</w:t>
      </w:r>
      <w:proofErr w:type="spellEnd"/>
      <w:r w:rsidR="004B6B76" w:rsidRPr="00D669B1">
        <w:t xml:space="preserve"> </w:t>
      </w:r>
      <w:r w:rsidRPr="00D669B1">
        <w:t xml:space="preserve">under output 5 </w:t>
      </w:r>
      <w:r w:rsidR="004B6B76">
        <w:t xml:space="preserve">for the </w:t>
      </w:r>
      <w:r w:rsidR="00B35DBE">
        <w:t xml:space="preserve">proposed </w:t>
      </w:r>
      <w:r w:rsidR="00B35DBE" w:rsidRPr="00D669B1">
        <w:t>Domestic</w:t>
      </w:r>
      <w:r w:rsidRPr="00D669B1">
        <w:t xml:space="preserve"> Violence / Gender Based Violence </w:t>
      </w:r>
      <w:r w:rsidR="003E18DE" w:rsidRPr="00D669B1">
        <w:t xml:space="preserve">(DV/GBV) </w:t>
      </w:r>
      <w:r w:rsidRPr="00D669B1">
        <w:t>Shelter</w:t>
      </w:r>
      <w:r w:rsidR="004B6B76">
        <w:t>.</w:t>
      </w:r>
      <w:r w:rsidR="00735D69" w:rsidRPr="00D669B1">
        <w:t xml:space="preserve"> </w:t>
      </w:r>
      <w:r w:rsidR="00735D69" w:rsidRPr="00D669B1">
        <w:rPr>
          <w:lang w:val="en-US"/>
        </w:rPr>
        <w:t xml:space="preserve">The scope of this report is limited to the proposed civil works for construction of DV/GBV </w:t>
      </w:r>
      <w:r w:rsidR="00B35DBE">
        <w:rPr>
          <w:lang w:val="en-US"/>
        </w:rPr>
        <w:t>s</w:t>
      </w:r>
      <w:r w:rsidR="00735D69" w:rsidRPr="00D669B1">
        <w:rPr>
          <w:lang w:val="en-US"/>
        </w:rPr>
        <w:t xml:space="preserve">helter on the island of </w:t>
      </w:r>
      <w:proofErr w:type="spellStart"/>
      <w:r w:rsidR="004B6B76" w:rsidRPr="00DD1D85">
        <w:rPr>
          <w:rFonts w:eastAsia="Calibri" w:cs="Arial"/>
        </w:rPr>
        <w:t>Hulhumalé</w:t>
      </w:r>
      <w:proofErr w:type="spellEnd"/>
      <w:r w:rsidR="00B35DBE">
        <w:rPr>
          <w:lang w:val="en-US"/>
        </w:rPr>
        <w:t>.</w:t>
      </w:r>
      <w:r w:rsidR="00735D69" w:rsidRPr="00D669B1">
        <w:rPr>
          <w:lang w:val="en-US"/>
        </w:rPr>
        <w:t xml:space="preserve"> This due diligence report (DDR) is prepared based on the information available from several documents and field visit to </w:t>
      </w:r>
      <w:r w:rsidR="000F72B1" w:rsidRPr="00D669B1">
        <w:rPr>
          <w:lang w:val="en-US"/>
        </w:rPr>
        <w:t xml:space="preserve">the </w:t>
      </w:r>
      <w:r w:rsidR="00735D69" w:rsidRPr="00D669B1">
        <w:rPr>
          <w:lang w:val="en-US"/>
        </w:rPr>
        <w:t>Island. The main objective of due diligence exercise is to confirm that the subproject is free of involuntary resettlement impact such as land acquisition, physical displacement, economic displacement, adverse impact on livelihood, community properties or any other impacts, based on a review of land records, consultations and field visits to proposed project locations. The DDR will be submitted to ADB for review and approval and the final document disclosed on IA and ADB websites. No civil works contract package will be awarded</w:t>
      </w:r>
      <w:r w:rsidR="00257E8E">
        <w:rPr>
          <w:lang w:val="en-US"/>
        </w:rPr>
        <w:t>,</w:t>
      </w:r>
      <w:r w:rsidR="00735D69" w:rsidRPr="00D669B1">
        <w:rPr>
          <w:lang w:val="en-US"/>
        </w:rPr>
        <w:t xml:space="preserve"> or construction started before the approval of final social safeguards document for the said package by ADB. The IA is responsible to hand over the project land/site to the contractor free of any encumbrance.</w:t>
      </w:r>
    </w:p>
    <w:p w14:paraId="77EB278F" w14:textId="77777777" w:rsidR="00735D69" w:rsidRPr="00735D69" w:rsidRDefault="00735D69" w:rsidP="000F72B1">
      <w:pPr>
        <w:pStyle w:val="Body"/>
        <w:numPr>
          <w:ilvl w:val="0"/>
          <w:numId w:val="0"/>
        </w:numPr>
        <w:ind w:left="567"/>
        <w:rPr>
          <w:lang w:val="en-US"/>
        </w:rPr>
      </w:pPr>
    </w:p>
    <w:p w14:paraId="1359800E" w14:textId="77777777" w:rsidR="00196886" w:rsidRPr="00735D69" w:rsidRDefault="008B76DB" w:rsidP="00E23B1B">
      <w:pPr>
        <w:pStyle w:val="IHEADING001"/>
      </w:pPr>
      <w:bookmarkStart w:id="7" w:name="_Toc100958965"/>
      <w:bookmarkStart w:id="8" w:name="_Toc100958966"/>
      <w:bookmarkStart w:id="9" w:name="_Toc100958967"/>
      <w:bookmarkStart w:id="10" w:name="_Toc100958968"/>
      <w:bookmarkStart w:id="11" w:name="_Toc100958969"/>
      <w:bookmarkStart w:id="12" w:name="_Toc63237306"/>
      <w:bookmarkStart w:id="13" w:name="_Toc107562351"/>
      <w:bookmarkEnd w:id="7"/>
      <w:bookmarkEnd w:id="8"/>
      <w:bookmarkEnd w:id="9"/>
      <w:bookmarkEnd w:id="10"/>
      <w:bookmarkEnd w:id="11"/>
      <w:r w:rsidRPr="502E29F0">
        <w:t>Location and Study Area</w:t>
      </w:r>
      <w:bookmarkEnd w:id="12"/>
      <w:bookmarkEnd w:id="13"/>
    </w:p>
    <w:p w14:paraId="6B924A29" w14:textId="77777777" w:rsidR="000D0800" w:rsidRPr="00B35DBE" w:rsidRDefault="00676B1C" w:rsidP="00E23B1B">
      <w:pPr>
        <w:pStyle w:val="PUEIPParagraph"/>
        <w:tabs>
          <w:tab w:val="clear" w:pos="567"/>
        </w:tabs>
        <w:spacing w:after="0"/>
        <w:ind w:left="0" w:firstLine="0"/>
        <w:rPr>
          <w:rFonts w:eastAsia="Calibri"/>
        </w:rPr>
      </w:pPr>
      <w:r w:rsidRPr="00B35DBE">
        <w:rPr>
          <w:rFonts w:eastAsia="Calibri"/>
        </w:rPr>
        <w:t>The</w:t>
      </w:r>
      <w:r w:rsidR="000D0800" w:rsidRPr="00B35DBE">
        <w:rPr>
          <w:rFonts w:eastAsia="Calibri"/>
        </w:rPr>
        <w:t xml:space="preserve"> </w:t>
      </w:r>
      <w:proofErr w:type="spellStart"/>
      <w:r w:rsidR="004B6B76" w:rsidRPr="00B35DBE">
        <w:rPr>
          <w:rFonts w:eastAsia="Calibri"/>
        </w:rPr>
        <w:t>Hulumale</w:t>
      </w:r>
      <w:proofErr w:type="spellEnd"/>
      <w:r w:rsidR="004B6B76" w:rsidRPr="00B35DBE">
        <w:rPr>
          <w:rFonts w:eastAsia="Calibri"/>
        </w:rPr>
        <w:t xml:space="preserve"> </w:t>
      </w:r>
      <w:r w:rsidR="000D0800" w:rsidRPr="00B35DBE">
        <w:rPr>
          <w:rFonts w:eastAsia="Calibri"/>
        </w:rPr>
        <w:t>DV/GBV Shelter</w:t>
      </w:r>
      <w:r w:rsidR="00532DF6" w:rsidRPr="00B35DBE">
        <w:rPr>
          <w:rFonts w:eastAsia="Calibri"/>
        </w:rPr>
        <w:t xml:space="preserve"> is located in </w:t>
      </w:r>
      <w:r w:rsidR="004B6B76" w:rsidRPr="00B35DBE">
        <w:rPr>
          <w:rFonts w:cs="Arial"/>
          <w:color w:val="000000" w:themeColor="text1"/>
        </w:rPr>
        <w:t>North Malé atoll</w:t>
      </w:r>
      <w:r w:rsidR="006C4C1E" w:rsidRPr="00B35DBE">
        <w:rPr>
          <w:rFonts w:eastAsia="Calibri"/>
        </w:rPr>
        <w:t xml:space="preserve">. </w:t>
      </w:r>
      <w:proofErr w:type="spellStart"/>
      <w:r w:rsidR="00717ACA" w:rsidRPr="00B35DBE">
        <w:rPr>
          <w:rFonts w:eastAsia="Calibri"/>
        </w:rPr>
        <w:t>Hulhumalé</w:t>
      </w:r>
      <w:proofErr w:type="spellEnd"/>
      <w:r w:rsidR="00717ACA" w:rsidRPr="00B35DBE">
        <w:rPr>
          <w:rFonts w:eastAsia="Calibri"/>
        </w:rPr>
        <w:t xml:space="preserve"> is a reclaimed </w:t>
      </w:r>
      <w:r w:rsidR="00717ACA" w:rsidRPr="00E23B1B">
        <w:rPr>
          <w:lang w:val="en-US"/>
        </w:rPr>
        <w:t>island</w:t>
      </w:r>
      <w:r w:rsidR="00717ACA" w:rsidRPr="00B35DBE">
        <w:rPr>
          <w:rFonts w:eastAsia="Calibri"/>
        </w:rPr>
        <w:t xml:space="preserve"> located in the south of North Malé Atoll</w:t>
      </w:r>
      <w:r w:rsidR="0023684E" w:rsidRPr="00B35DBE">
        <w:rPr>
          <w:rFonts w:eastAsia="Calibri"/>
        </w:rPr>
        <w:t xml:space="preserve">. The island is located at </w:t>
      </w:r>
      <w:r w:rsidR="00206517" w:rsidRPr="00B35DBE">
        <w:rPr>
          <w:rFonts w:eastAsia="Calibri"/>
        </w:rPr>
        <w:t>4°13′N 73°32′E</w:t>
      </w:r>
      <w:r w:rsidR="0023684E" w:rsidRPr="00B35DBE">
        <w:rPr>
          <w:rFonts w:eastAsia="Calibri"/>
        </w:rPr>
        <w:t xml:space="preserve">. The total area of the island is </w:t>
      </w:r>
      <w:r w:rsidR="00717ACA" w:rsidRPr="00B35DBE">
        <w:rPr>
          <w:rFonts w:eastAsia="Calibri"/>
        </w:rPr>
        <w:t>4 km</w:t>
      </w:r>
      <w:r w:rsidR="004E3BB6">
        <w:rPr>
          <w:rFonts w:eastAsia="Calibri"/>
        </w:rPr>
        <w:t xml:space="preserve"> </w:t>
      </w:r>
      <w:r w:rsidR="00717ACA" w:rsidRPr="00B35DBE">
        <w:rPr>
          <w:rFonts w:eastAsia="Calibri"/>
        </w:rPr>
        <w:t>sq</w:t>
      </w:r>
      <w:r w:rsidR="0023684E" w:rsidRPr="00B35DBE">
        <w:rPr>
          <w:rFonts w:eastAsia="Calibri"/>
        </w:rPr>
        <w:t xml:space="preserve">. The total population of </w:t>
      </w:r>
      <w:proofErr w:type="spellStart"/>
      <w:r w:rsidR="00B35DBE" w:rsidRPr="00B35DBE">
        <w:rPr>
          <w:rFonts w:eastAsia="Calibri"/>
        </w:rPr>
        <w:t>Hulhumalé</w:t>
      </w:r>
      <w:proofErr w:type="spellEnd"/>
      <w:r w:rsidR="00206517" w:rsidRPr="00B35DBE">
        <w:rPr>
          <w:rFonts w:eastAsia="Calibri"/>
        </w:rPr>
        <w:t xml:space="preserve"> is around 50,000.</w:t>
      </w:r>
    </w:p>
    <w:p w14:paraId="6634061F" w14:textId="77777777" w:rsidR="00B35DBE" w:rsidRDefault="00B35DBE" w:rsidP="00E23B1B">
      <w:pPr>
        <w:pStyle w:val="Body"/>
        <w:numPr>
          <w:ilvl w:val="0"/>
          <w:numId w:val="0"/>
        </w:numPr>
        <w:spacing w:before="0" w:after="0"/>
        <w:ind w:left="562"/>
        <w:rPr>
          <w:rFonts w:eastAsia="Calibri"/>
        </w:rPr>
      </w:pPr>
    </w:p>
    <w:p w14:paraId="74DBBD95" w14:textId="77777777" w:rsidR="0023684E" w:rsidRPr="00B35DBE" w:rsidRDefault="0098563A" w:rsidP="00E23B1B">
      <w:pPr>
        <w:pStyle w:val="Caption"/>
        <w:rPr>
          <w:rFonts w:eastAsia="Calibri"/>
          <w:szCs w:val="22"/>
        </w:rPr>
      </w:pPr>
      <w:bookmarkStart w:id="14" w:name="_Toc181059675"/>
      <w:r>
        <w:t xml:space="preserve">Figure </w:t>
      </w:r>
      <w:r>
        <w:fldChar w:fldCharType="begin"/>
      </w:r>
      <w:r>
        <w:instrText>SEQ Figure \* ARABIC</w:instrText>
      </w:r>
      <w:r>
        <w:fldChar w:fldCharType="separate"/>
      </w:r>
      <w:r w:rsidR="004E3BB6">
        <w:rPr>
          <w:noProof/>
        </w:rPr>
        <w:t>1</w:t>
      </w:r>
      <w:r>
        <w:fldChar w:fldCharType="end"/>
      </w:r>
      <w:r w:rsidR="00D669B1" w:rsidRPr="00B35DBE">
        <w:rPr>
          <w:rFonts w:eastAsia="Calibri"/>
          <w:szCs w:val="22"/>
        </w:rPr>
        <w:t xml:space="preserve">: Location of </w:t>
      </w:r>
      <w:proofErr w:type="spellStart"/>
      <w:r w:rsidR="004B6B76" w:rsidRPr="00B35DBE">
        <w:rPr>
          <w:rFonts w:eastAsia="Calibri"/>
          <w:szCs w:val="22"/>
        </w:rPr>
        <w:t>Hul</w:t>
      </w:r>
      <w:r w:rsidR="00B35DBE" w:rsidRPr="00B35DBE">
        <w:rPr>
          <w:rFonts w:eastAsia="Calibri"/>
          <w:szCs w:val="22"/>
        </w:rPr>
        <w:t>h</w:t>
      </w:r>
      <w:r w:rsidR="004B6B76" w:rsidRPr="00B35DBE">
        <w:rPr>
          <w:rFonts w:eastAsia="Calibri"/>
          <w:szCs w:val="22"/>
        </w:rPr>
        <w:t>umal</w:t>
      </w:r>
      <w:r w:rsidR="00B35DBE" w:rsidRPr="00B35DBE">
        <w:rPr>
          <w:rFonts w:eastAsia="Calibri"/>
          <w:szCs w:val="22"/>
        </w:rPr>
        <w:t>é</w:t>
      </w:r>
      <w:proofErr w:type="spellEnd"/>
      <w:r w:rsidR="004B6B76" w:rsidRPr="00B35DBE">
        <w:rPr>
          <w:rFonts w:eastAsia="Calibri"/>
          <w:szCs w:val="22"/>
        </w:rPr>
        <w:t>, North Male</w:t>
      </w:r>
      <w:bookmarkEnd w:id="14"/>
    </w:p>
    <w:p w14:paraId="2D04F3AB" w14:textId="77777777" w:rsidR="00F31EF6" w:rsidRDefault="00C250E6" w:rsidP="00784B57">
      <w:pPr>
        <w:pStyle w:val="Caption"/>
        <w:rPr>
          <w:rFonts w:eastAsia="Calibri"/>
          <w:b w:val="0"/>
        </w:rPr>
      </w:pPr>
      <w:r>
        <w:rPr>
          <w:rFonts w:eastAsia="Calibri"/>
          <w:b w:val="0"/>
          <w:noProof/>
          <w:lang w:val="en-US"/>
        </w:rPr>
        <w:drawing>
          <wp:inline distT="0" distB="0" distL="0" distR="0" wp14:anchorId="19E09874" wp14:editId="07AFFADE">
            <wp:extent cx="5066665" cy="3047967"/>
            <wp:effectExtent l="0" t="0" r="635"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5079816" cy="3055879"/>
                    </a:xfrm>
                    <a:prstGeom prst="rect">
                      <a:avLst/>
                    </a:prstGeom>
                    <a:noFill/>
                  </pic:spPr>
                </pic:pic>
              </a:graphicData>
            </a:graphic>
          </wp:inline>
        </w:drawing>
      </w:r>
    </w:p>
    <w:p w14:paraId="3204A863" w14:textId="77777777" w:rsidR="00F31EF6" w:rsidRDefault="00F31EF6" w:rsidP="00D669B1">
      <w:pPr>
        <w:pStyle w:val="Body"/>
        <w:numPr>
          <w:ilvl w:val="0"/>
          <w:numId w:val="0"/>
        </w:numPr>
        <w:ind w:left="567" w:hanging="567"/>
        <w:jc w:val="center"/>
        <w:rPr>
          <w:rFonts w:eastAsia="Calibri"/>
          <w:b/>
        </w:rPr>
      </w:pPr>
    </w:p>
    <w:p w14:paraId="77BC9974" w14:textId="77777777" w:rsidR="00EC5C40" w:rsidRPr="00A42C16" w:rsidRDefault="00DD4385" w:rsidP="00E23B1B">
      <w:pPr>
        <w:pStyle w:val="AHEADING002"/>
      </w:pPr>
      <w:bookmarkStart w:id="15" w:name="_Toc107562352"/>
      <w:r w:rsidRPr="00A42C16">
        <w:t>Proposed project</w:t>
      </w:r>
      <w:bookmarkEnd w:id="15"/>
    </w:p>
    <w:p w14:paraId="1957FFE3" w14:textId="1A501A08" w:rsidR="000645F4" w:rsidRDefault="00711B30" w:rsidP="00E23B1B">
      <w:pPr>
        <w:pStyle w:val="PUEIPParagraph"/>
        <w:tabs>
          <w:tab w:val="clear" w:pos="567"/>
        </w:tabs>
        <w:spacing w:after="0"/>
        <w:ind w:left="0" w:firstLine="0"/>
      </w:pPr>
      <w:r>
        <w:rPr>
          <w:rFonts w:eastAsia="Cambria"/>
        </w:rPr>
        <w:t>During the project preparation in 2022, t</w:t>
      </w:r>
      <w:r w:rsidR="00F0004A" w:rsidRPr="00B35DBE">
        <w:rPr>
          <w:rFonts w:eastAsia="Cambria"/>
        </w:rPr>
        <w:t xml:space="preserve">he </w:t>
      </w:r>
      <w:r w:rsidR="00C250E6" w:rsidRPr="00B35DBE">
        <w:rPr>
          <w:rFonts w:eastAsia="Cambria"/>
        </w:rPr>
        <w:t>Housing Development Corporation (HDC)</w:t>
      </w:r>
      <w:r w:rsidR="007A43E2">
        <w:rPr>
          <w:rFonts w:eastAsia="Cambria"/>
        </w:rPr>
        <w:t xml:space="preserve"> </w:t>
      </w:r>
      <w:r w:rsidR="00F0004A" w:rsidRPr="00B35DBE">
        <w:rPr>
          <w:rFonts w:eastAsia="Cambria"/>
        </w:rPr>
        <w:t>identified a</w:t>
      </w:r>
      <w:r w:rsidR="00400E91" w:rsidRPr="00B35DBE">
        <w:rPr>
          <w:rFonts w:eastAsia="Cambria"/>
        </w:rPr>
        <w:t xml:space="preserve">nd allocated a </w:t>
      </w:r>
      <w:r w:rsidR="00F0004A" w:rsidRPr="00B35DBE">
        <w:rPr>
          <w:rFonts w:eastAsia="Cambria"/>
        </w:rPr>
        <w:t xml:space="preserve">site for </w:t>
      </w:r>
      <w:r w:rsidR="00642A07" w:rsidRPr="00B35DBE">
        <w:rPr>
          <w:rFonts w:eastAsia="Cambria"/>
        </w:rPr>
        <w:t xml:space="preserve">the DV/GBV </w:t>
      </w:r>
      <w:r w:rsidR="00B35DBE" w:rsidRPr="00B35DBE">
        <w:rPr>
          <w:rFonts w:eastAsia="Cambria"/>
        </w:rPr>
        <w:t>s</w:t>
      </w:r>
      <w:r w:rsidR="00642A07" w:rsidRPr="00B35DBE">
        <w:rPr>
          <w:rFonts w:eastAsia="Cambria"/>
        </w:rPr>
        <w:t>helter</w:t>
      </w:r>
      <w:r w:rsidR="00F0004A" w:rsidRPr="00B35DBE">
        <w:rPr>
          <w:rFonts w:eastAsia="Cambria"/>
        </w:rPr>
        <w:t xml:space="preserve"> </w:t>
      </w:r>
      <w:r w:rsidR="00642A07" w:rsidRPr="00B35DBE">
        <w:rPr>
          <w:rFonts w:eastAsia="Cambria"/>
        </w:rPr>
        <w:t xml:space="preserve">around the </w:t>
      </w:r>
      <w:proofErr w:type="spellStart"/>
      <w:r w:rsidR="00642A07" w:rsidRPr="00B35DBE">
        <w:rPr>
          <w:rFonts w:eastAsia="Cambria"/>
        </w:rPr>
        <w:t>center</w:t>
      </w:r>
      <w:proofErr w:type="spellEnd"/>
      <w:r w:rsidR="00F0004A" w:rsidRPr="00B35DBE">
        <w:rPr>
          <w:rFonts w:eastAsia="Cambria"/>
        </w:rPr>
        <w:t xml:space="preserve"> of the island</w:t>
      </w:r>
      <w:r w:rsidR="00825473">
        <w:rPr>
          <w:rFonts w:eastAsia="Cambria"/>
        </w:rPr>
        <w:t>, for which a due diligence report was prepared</w:t>
      </w:r>
      <w:r w:rsidR="00F0004A" w:rsidRPr="00B35DBE">
        <w:rPr>
          <w:rFonts w:eastAsia="Cambria"/>
        </w:rPr>
        <w:t xml:space="preserve">. The Ministry of </w:t>
      </w:r>
      <w:r w:rsidR="00642A07" w:rsidRPr="00B35DBE">
        <w:rPr>
          <w:rFonts w:eastAsia="Cambria"/>
        </w:rPr>
        <w:t xml:space="preserve">Social </w:t>
      </w:r>
      <w:r w:rsidR="002832FF">
        <w:rPr>
          <w:rFonts w:eastAsia="Cambria"/>
        </w:rPr>
        <w:t>and Family Development</w:t>
      </w:r>
      <w:r w:rsidR="00F0004A" w:rsidRPr="00B35DBE">
        <w:rPr>
          <w:rFonts w:eastAsia="Cambria"/>
        </w:rPr>
        <w:t xml:space="preserve"> </w:t>
      </w:r>
      <w:r w:rsidR="00642A07" w:rsidRPr="00E23B1B">
        <w:rPr>
          <w:rFonts w:eastAsia="Calibri"/>
        </w:rPr>
        <w:t>with</w:t>
      </w:r>
      <w:r w:rsidR="00642A07" w:rsidRPr="00B35DBE">
        <w:rPr>
          <w:rFonts w:eastAsia="Cambria"/>
        </w:rPr>
        <w:t xml:space="preserve"> the financial assistance from the Asian Development Bank </w:t>
      </w:r>
      <w:r w:rsidR="00F0004A" w:rsidRPr="00B35DBE">
        <w:rPr>
          <w:rFonts w:eastAsia="Cambria"/>
        </w:rPr>
        <w:t>proposes to build a</w:t>
      </w:r>
      <w:r w:rsidR="00400E91" w:rsidRPr="00B35DBE">
        <w:rPr>
          <w:rFonts w:eastAsia="Cambria"/>
        </w:rPr>
        <w:t xml:space="preserve"> DV/GBV shelter </w:t>
      </w:r>
      <w:r w:rsidR="00F0004A" w:rsidRPr="00B35DBE">
        <w:rPr>
          <w:rFonts w:eastAsia="Cambria"/>
        </w:rPr>
        <w:t xml:space="preserve">on the land proposed by the </w:t>
      </w:r>
      <w:r w:rsidR="00C250E6" w:rsidRPr="00B35DBE">
        <w:rPr>
          <w:rFonts w:eastAsia="Cambria"/>
        </w:rPr>
        <w:t>HDC</w:t>
      </w:r>
      <w:r w:rsidR="00400E91" w:rsidRPr="00B35DBE">
        <w:rPr>
          <w:rFonts w:eastAsia="Cambria"/>
        </w:rPr>
        <w:t xml:space="preserve">. </w:t>
      </w:r>
      <w:r w:rsidR="00F0004A" w:rsidRPr="00B35DBE">
        <w:t xml:space="preserve">The </w:t>
      </w:r>
      <w:r w:rsidR="00400E91" w:rsidRPr="00B35DBE">
        <w:t xml:space="preserve">size of the </w:t>
      </w:r>
      <w:r w:rsidR="00F0004A" w:rsidRPr="00B35DBE">
        <w:t xml:space="preserve">proposed </w:t>
      </w:r>
      <w:r w:rsidR="00400E91" w:rsidRPr="00B35DBE">
        <w:t>site</w:t>
      </w:r>
      <w:r w:rsidR="00F0004A" w:rsidRPr="00B35DBE">
        <w:t xml:space="preserve"> is </w:t>
      </w:r>
      <w:r w:rsidR="00CF3735" w:rsidRPr="00B35DBE">
        <w:t>10,000</w:t>
      </w:r>
      <w:r w:rsidR="0023684E" w:rsidRPr="00B35DBE">
        <w:t xml:space="preserve"> </w:t>
      </w:r>
      <w:proofErr w:type="spellStart"/>
      <w:r w:rsidR="0023684E" w:rsidRPr="00B35DBE">
        <w:t>s</w:t>
      </w:r>
      <w:r w:rsidR="00400E91" w:rsidRPr="00B35DBE">
        <w:t>qft</w:t>
      </w:r>
      <w:proofErr w:type="spellEnd"/>
      <w:r w:rsidR="00F0004A" w:rsidRPr="00B35DBE">
        <w:t xml:space="preserve">. </w:t>
      </w:r>
      <w:r w:rsidR="00E37226" w:rsidRPr="00B35DBE">
        <w:t xml:space="preserve">The </w:t>
      </w:r>
      <w:r w:rsidR="006352F8">
        <w:t xml:space="preserve">original </w:t>
      </w:r>
      <w:r w:rsidR="00E37226" w:rsidRPr="00B35DBE">
        <w:t xml:space="preserve">site </w:t>
      </w:r>
      <w:r w:rsidR="00436395">
        <w:t>was on the</w:t>
      </w:r>
      <w:r w:rsidR="00C250E6" w:rsidRPr="00B35DBE">
        <w:t xml:space="preserve"> road</w:t>
      </w:r>
      <w:r w:rsidR="00CF3735" w:rsidRPr="00B35DBE">
        <w:t xml:space="preserve"> </w:t>
      </w:r>
      <w:proofErr w:type="spellStart"/>
      <w:r w:rsidR="00CF3735" w:rsidRPr="00B35DBE">
        <w:t>Banafsaa</w:t>
      </w:r>
      <w:proofErr w:type="spellEnd"/>
      <w:r w:rsidR="00CF3735" w:rsidRPr="00B35DBE">
        <w:t xml:space="preserve"> </w:t>
      </w:r>
      <w:proofErr w:type="spellStart"/>
      <w:r w:rsidR="00CF3735" w:rsidRPr="00B35DBE">
        <w:t>Hingun</w:t>
      </w:r>
      <w:proofErr w:type="spellEnd"/>
      <w:r w:rsidR="00436395">
        <w:t xml:space="preserve"> and close to </w:t>
      </w:r>
      <w:r w:rsidR="00436395" w:rsidRPr="00B35DBE">
        <w:t>a stadium to the southern part</w:t>
      </w:r>
      <w:r w:rsidR="00C250E6" w:rsidRPr="00B35DBE">
        <w:t>,</w:t>
      </w:r>
      <w:r w:rsidR="00436395">
        <w:t xml:space="preserve"> However, due to unavoidable circumstances, HDC </w:t>
      </w:r>
      <w:r w:rsidR="00593421">
        <w:t xml:space="preserve">changed </w:t>
      </w:r>
      <w:r w:rsidR="00436395">
        <w:t xml:space="preserve">the site for the construction of DV/GBV shelter at </w:t>
      </w:r>
      <w:proofErr w:type="spellStart"/>
      <w:r w:rsidR="00436395">
        <w:t>Hulhumale</w:t>
      </w:r>
      <w:proofErr w:type="spellEnd"/>
      <w:r w:rsidR="00436395">
        <w:t xml:space="preserve">. On 14 October 2024, HDC allocated a new site for the proposed construction of the shelter. The site handover document is attached herewith in </w:t>
      </w:r>
      <w:r w:rsidR="00436395" w:rsidRPr="007B6CA2">
        <w:t>Appendix 2</w:t>
      </w:r>
      <w:r w:rsidR="00436395">
        <w:t xml:space="preserve">. The new site is almost of the same area but slightly different in orientation. </w:t>
      </w:r>
      <w:r w:rsidR="000645F4">
        <w:t xml:space="preserve">The proposed construction </w:t>
      </w:r>
      <w:r w:rsidR="00815465">
        <w:t>will maintain the same</w:t>
      </w:r>
      <w:r w:rsidR="000645F4">
        <w:t xml:space="preserve"> area and facilities </w:t>
      </w:r>
      <w:r w:rsidR="00696A75">
        <w:t>as initially planned, with the only variation being adjustments to</w:t>
      </w:r>
      <w:r w:rsidR="00436395">
        <w:t xml:space="preserve"> ventilation for </w:t>
      </w:r>
      <w:r w:rsidR="00696A75">
        <w:t xml:space="preserve">improved </w:t>
      </w:r>
      <w:r w:rsidR="00436395">
        <w:t>air circulation</w:t>
      </w:r>
      <w:r w:rsidR="00696A75">
        <w:t xml:space="preserve">. </w:t>
      </w:r>
      <w:r w:rsidR="00436395">
        <w:t xml:space="preserve"> </w:t>
      </w:r>
      <w:r w:rsidR="000645F4">
        <w:t xml:space="preserve">A revised concept design </w:t>
      </w:r>
      <w:r w:rsidR="00DD6EA4">
        <w:t>will</w:t>
      </w:r>
      <w:r w:rsidR="000645F4">
        <w:t xml:space="preserve"> be prepared and subsequently</w:t>
      </w:r>
      <w:r w:rsidR="00DD6EA4">
        <w:t>,</w:t>
      </w:r>
      <w:r w:rsidR="000645F4">
        <w:t xml:space="preserve"> the bid document </w:t>
      </w:r>
      <w:r w:rsidR="00F859AB">
        <w:t>will</w:t>
      </w:r>
      <w:r w:rsidR="000645F4">
        <w:t xml:space="preserve"> be revised accordingly. Th</w:t>
      </w:r>
      <w:r w:rsidR="00A650B7">
        <w:t>e</w:t>
      </w:r>
      <w:r w:rsidR="000645F4">
        <w:t xml:space="preserve"> </w:t>
      </w:r>
      <w:r w:rsidR="00D511D2">
        <w:t>original</w:t>
      </w:r>
      <w:r w:rsidR="00C61FBA">
        <w:t>/draft</w:t>
      </w:r>
      <w:r w:rsidR="00D511D2">
        <w:t xml:space="preserve"> </w:t>
      </w:r>
      <w:r w:rsidR="000645F4">
        <w:t xml:space="preserve">due diligence </w:t>
      </w:r>
      <w:r w:rsidR="00D511D2">
        <w:t>report has</w:t>
      </w:r>
      <w:r w:rsidR="00F859AB">
        <w:t xml:space="preserve"> been </w:t>
      </w:r>
      <w:r w:rsidR="00D511D2">
        <w:t xml:space="preserve">updated to </w:t>
      </w:r>
      <w:r w:rsidR="00C61FBA">
        <w:t>reflect the</w:t>
      </w:r>
      <w:r w:rsidR="00D511D2">
        <w:t xml:space="preserve"> due diligence </w:t>
      </w:r>
      <w:r w:rsidR="000645F4">
        <w:t xml:space="preserve">for the new site.  </w:t>
      </w:r>
    </w:p>
    <w:p w14:paraId="60006DF9" w14:textId="77777777" w:rsidR="00436395" w:rsidRDefault="000645F4" w:rsidP="000645F4">
      <w:pPr>
        <w:pStyle w:val="PUEIPParagraph"/>
        <w:numPr>
          <w:ilvl w:val="0"/>
          <w:numId w:val="0"/>
        </w:numPr>
        <w:spacing w:after="0"/>
      </w:pPr>
      <w:r>
        <w:t xml:space="preserve"> </w:t>
      </w:r>
      <w:r w:rsidR="00436395">
        <w:t xml:space="preserve">   </w:t>
      </w:r>
    </w:p>
    <w:p w14:paraId="0B87C061" w14:textId="77777777" w:rsidR="00D669B1" w:rsidRPr="00B35DBE" w:rsidRDefault="00F0004A" w:rsidP="009E1A4F">
      <w:pPr>
        <w:pStyle w:val="PUEIPParagraph"/>
        <w:tabs>
          <w:tab w:val="clear" w:pos="567"/>
        </w:tabs>
        <w:spacing w:after="0"/>
        <w:ind w:left="0" w:firstLine="0"/>
      </w:pPr>
      <w:r w:rsidRPr="00436395">
        <w:rPr>
          <w:b/>
        </w:rPr>
        <w:t>Figure</w:t>
      </w:r>
      <w:r w:rsidR="00FC63CE" w:rsidRPr="00436395">
        <w:rPr>
          <w:b/>
        </w:rPr>
        <w:t xml:space="preserve"> </w:t>
      </w:r>
      <w:r w:rsidR="00C250E6" w:rsidRPr="00436395">
        <w:rPr>
          <w:b/>
        </w:rPr>
        <w:t>2</w:t>
      </w:r>
      <w:r w:rsidR="00FC63CE" w:rsidRPr="00B35DBE">
        <w:t xml:space="preserve"> </w:t>
      </w:r>
      <w:r w:rsidRPr="00B35DBE">
        <w:t>shows the location of the site</w:t>
      </w:r>
      <w:r w:rsidR="00CF3735" w:rsidRPr="00B35DBE">
        <w:t xml:space="preserve"> and </w:t>
      </w:r>
      <w:r w:rsidR="00FC63CE" w:rsidRPr="00B35DBE">
        <w:t>the surrounding</w:t>
      </w:r>
      <w:r w:rsidR="00CF3735" w:rsidRPr="00B35DBE">
        <w:t xml:space="preserve"> area</w:t>
      </w:r>
      <w:r w:rsidRPr="00B35DBE">
        <w:t>.</w:t>
      </w:r>
      <w:r w:rsidR="00C33195">
        <w:t xml:space="preserve"> </w:t>
      </w:r>
      <w:r w:rsidR="003F6D9F" w:rsidRPr="003F6D9F">
        <w:rPr>
          <w:lang w:val="en-US"/>
        </w:rPr>
        <w:t xml:space="preserve">The subproject site is situated in a newly developing area. The area is proposed to be developed </w:t>
      </w:r>
      <w:r w:rsidR="003F6D9F">
        <w:rPr>
          <w:lang w:val="en-US"/>
        </w:rPr>
        <w:t xml:space="preserve">mostly </w:t>
      </w:r>
      <w:r w:rsidR="003F6D9F" w:rsidRPr="003F6D9F">
        <w:rPr>
          <w:lang w:val="en-US"/>
        </w:rPr>
        <w:t xml:space="preserve">as a commercial </w:t>
      </w:r>
      <w:r w:rsidR="003F6D9F">
        <w:rPr>
          <w:lang w:val="en-US"/>
        </w:rPr>
        <w:t xml:space="preserve">land use </w:t>
      </w:r>
      <w:r w:rsidR="003F6D9F" w:rsidRPr="003F6D9F">
        <w:rPr>
          <w:lang w:val="en-US"/>
        </w:rPr>
        <w:t>area, where still no development has yet started within 300 m radius</w:t>
      </w:r>
      <w:r w:rsidR="00FD4007">
        <w:rPr>
          <w:lang w:val="en-US"/>
        </w:rPr>
        <w:t xml:space="preserve"> of the proposed site</w:t>
      </w:r>
      <w:r w:rsidR="003F6D9F" w:rsidRPr="003F6D9F">
        <w:rPr>
          <w:lang w:val="en-US"/>
        </w:rPr>
        <w:t>. The proposed plot of area is currently completely empty having approx. 10,</w:t>
      </w:r>
      <w:r w:rsidR="008605AA">
        <w:rPr>
          <w:lang w:val="en-US"/>
        </w:rPr>
        <w:t>011.6</w:t>
      </w:r>
      <w:r w:rsidR="003F6D9F" w:rsidRPr="003F6D9F">
        <w:rPr>
          <w:lang w:val="en-US"/>
        </w:rPr>
        <w:t xml:space="preserve"> square feet.</w:t>
      </w:r>
      <w:r w:rsidR="00FD4007">
        <w:rPr>
          <w:lang w:val="en-US"/>
        </w:rPr>
        <w:t xml:space="preserve"> </w:t>
      </w:r>
      <w:r w:rsidR="00FD4007" w:rsidRPr="00FD4007">
        <w:rPr>
          <w:lang w:val="en-US"/>
        </w:rPr>
        <w:t xml:space="preserve">The </w:t>
      </w:r>
      <w:r w:rsidR="00FD4007">
        <w:rPr>
          <w:lang w:val="en-US"/>
        </w:rPr>
        <w:t xml:space="preserve">front of </w:t>
      </w:r>
      <w:r w:rsidR="00FD4007" w:rsidRPr="00FD4007">
        <w:rPr>
          <w:lang w:val="en-US"/>
        </w:rPr>
        <w:t xml:space="preserve">site </w:t>
      </w:r>
      <w:r w:rsidR="00FD4007">
        <w:rPr>
          <w:lang w:val="en-US"/>
        </w:rPr>
        <w:t xml:space="preserve">is the </w:t>
      </w:r>
      <w:r w:rsidR="00FD4007" w:rsidRPr="00FD4007">
        <w:rPr>
          <w:lang w:val="en-US"/>
        </w:rPr>
        <w:t xml:space="preserve">access road </w:t>
      </w:r>
      <w:proofErr w:type="spellStart"/>
      <w:r w:rsidR="00FD4007">
        <w:rPr>
          <w:lang w:val="en-US"/>
        </w:rPr>
        <w:t>Hithiga</w:t>
      </w:r>
      <w:proofErr w:type="spellEnd"/>
      <w:r w:rsidR="00FD4007" w:rsidRPr="00FD4007">
        <w:rPr>
          <w:lang w:val="en-US"/>
        </w:rPr>
        <w:t xml:space="preserve">, while the </w:t>
      </w:r>
      <w:r w:rsidR="00FD4007">
        <w:rPr>
          <w:lang w:val="en-US"/>
        </w:rPr>
        <w:t>three</w:t>
      </w:r>
      <w:r w:rsidR="00FD4007" w:rsidRPr="00FD4007">
        <w:rPr>
          <w:lang w:val="en-US"/>
        </w:rPr>
        <w:t xml:space="preserve"> adjoining sites are empty </w:t>
      </w:r>
      <w:r w:rsidR="00FD4007" w:rsidRPr="00FD4007">
        <w:rPr>
          <w:lang w:val="en-US"/>
        </w:rPr>
        <w:lastRenderedPageBreak/>
        <w:t xml:space="preserve">but are earmarked for construction of institutional building on the </w:t>
      </w:r>
      <w:r w:rsidR="00FD4007">
        <w:rPr>
          <w:lang w:val="en-US"/>
        </w:rPr>
        <w:t>north</w:t>
      </w:r>
      <w:r w:rsidR="00FD4007" w:rsidRPr="00FD4007">
        <w:rPr>
          <w:lang w:val="en-US"/>
        </w:rPr>
        <w:t xml:space="preserve"> side</w:t>
      </w:r>
      <w:r w:rsidR="00C43C71">
        <w:rPr>
          <w:lang w:val="en-US"/>
        </w:rPr>
        <w:t>, office building on south side, and parking on the back side</w:t>
      </w:r>
      <w:r w:rsidR="005D7D7F">
        <w:rPr>
          <w:lang w:val="en-US"/>
        </w:rPr>
        <w:t xml:space="preserve"> (</w:t>
      </w:r>
      <w:r w:rsidR="005D7D7F" w:rsidRPr="005D7D7F">
        <w:rPr>
          <w:b/>
          <w:bCs/>
          <w:lang w:val="en-US"/>
        </w:rPr>
        <w:t>Figure 3</w:t>
      </w:r>
      <w:r w:rsidR="005D7D7F">
        <w:rPr>
          <w:lang w:val="en-US"/>
        </w:rPr>
        <w:t>)</w:t>
      </w:r>
      <w:r w:rsidR="00FD4007" w:rsidRPr="00FD4007">
        <w:rPr>
          <w:lang w:val="en-US"/>
        </w:rPr>
        <w:t xml:space="preserve">. </w:t>
      </w:r>
      <w:r w:rsidR="00C43C71">
        <w:rPr>
          <w:lang w:val="en-US"/>
        </w:rPr>
        <w:t xml:space="preserve">Some </w:t>
      </w:r>
      <w:r w:rsidR="00CD3BBF">
        <w:rPr>
          <w:lang w:val="en-US"/>
        </w:rPr>
        <w:t>h</w:t>
      </w:r>
      <w:r w:rsidR="00CD3BBF" w:rsidRPr="00FD4007">
        <w:rPr>
          <w:lang w:val="en-US"/>
        </w:rPr>
        <w:t>igh-rise</w:t>
      </w:r>
      <w:r w:rsidR="00FD4007" w:rsidRPr="00FD4007">
        <w:rPr>
          <w:lang w:val="en-US"/>
        </w:rPr>
        <w:t xml:space="preserve"> buildings are </w:t>
      </w:r>
      <w:r w:rsidR="00C43C71">
        <w:rPr>
          <w:lang w:val="en-US"/>
        </w:rPr>
        <w:t xml:space="preserve">located around 300 m from </w:t>
      </w:r>
      <w:r w:rsidR="00FD4007" w:rsidRPr="00FD4007">
        <w:rPr>
          <w:lang w:val="en-US"/>
        </w:rPr>
        <w:t>the proposed site.</w:t>
      </w:r>
    </w:p>
    <w:p w14:paraId="71EBF152" w14:textId="77777777" w:rsidR="005D1461" w:rsidRDefault="005D1461" w:rsidP="005D1461">
      <w:pPr>
        <w:rPr>
          <w:rFonts w:asciiTheme="minorBidi" w:hAnsiTheme="minorBidi" w:cstheme="minorBidi"/>
          <w:sz w:val="22"/>
          <w:szCs w:val="22"/>
        </w:rPr>
      </w:pPr>
    </w:p>
    <w:p w14:paraId="0395DDD0" w14:textId="2B6F1990" w:rsidR="00D669B1" w:rsidRPr="00784B57" w:rsidRDefault="00784B57" w:rsidP="00E23B1B">
      <w:pPr>
        <w:pStyle w:val="Caption"/>
      </w:pPr>
      <w:bookmarkStart w:id="16" w:name="_Toc181059676"/>
      <w:r w:rsidRPr="005D1461">
        <w:rPr>
          <w:rFonts w:asciiTheme="minorBidi" w:hAnsiTheme="minorBidi" w:cstheme="minorBidi"/>
          <w:noProof/>
          <w:szCs w:val="22"/>
        </w:rPr>
        <w:drawing>
          <wp:anchor distT="0" distB="0" distL="114300" distR="114300" simplePos="0" relativeHeight="251658241" behindDoc="0" locked="0" layoutInCell="1" allowOverlap="1" wp14:anchorId="788857FF" wp14:editId="6ED8F856">
            <wp:simplePos x="0" y="0"/>
            <wp:positionH relativeFrom="column">
              <wp:posOffset>37465</wp:posOffset>
            </wp:positionH>
            <wp:positionV relativeFrom="paragraph">
              <wp:posOffset>348192</wp:posOffset>
            </wp:positionV>
            <wp:extent cx="6012815" cy="4076700"/>
            <wp:effectExtent l="0" t="0" r="0" b="0"/>
            <wp:wrapSquare wrapText="bothSides"/>
            <wp:docPr id="1911623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623910" name=""/>
                    <pic:cNvPicPr/>
                  </pic:nvPicPr>
                  <pic:blipFill>
                    <a:blip r:embed="rId17"/>
                    <a:stretch>
                      <a:fillRect/>
                    </a:stretch>
                  </pic:blipFill>
                  <pic:spPr>
                    <a:xfrm>
                      <a:off x="0" y="0"/>
                      <a:ext cx="6012815" cy="4076700"/>
                    </a:xfrm>
                    <a:prstGeom prst="rect">
                      <a:avLst/>
                    </a:prstGeom>
                  </pic:spPr>
                </pic:pic>
              </a:graphicData>
            </a:graphic>
            <wp14:sizeRelH relativeFrom="page">
              <wp14:pctWidth>0</wp14:pctWidth>
            </wp14:sizeRelH>
            <wp14:sizeRelV relativeFrom="page">
              <wp14:pctHeight>0</wp14:pctHeight>
            </wp14:sizeRelV>
          </wp:anchor>
        </w:drawing>
      </w:r>
      <w:r w:rsidR="004E3BB6">
        <w:t xml:space="preserve">Figure </w:t>
      </w:r>
      <w:r w:rsidR="004E3BB6">
        <w:fldChar w:fldCharType="begin"/>
      </w:r>
      <w:r w:rsidR="004E3BB6">
        <w:instrText>SEQ Figure \* ARABIC</w:instrText>
      </w:r>
      <w:r w:rsidR="004E3BB6">
        <w:fldChar w:fldCharType="separate"/>
      </w:r>
      <w:r w:rsidR="004E3BB6">
        <w:t>2</w:t>
      </w:r>
      <w:r w:rsidR="004E3BB6">
        <w:fldChar w:fldCharType="end"/>
      </w:r>
      <w:r w:rsidR="00D669B1" w:rsidRPr="00784B57">
        <w:t xml:space="preserve">: Proposed </w:t>
      </w:r>
      <w:r w:rsidR="005D1461" w:rsidRPr="00784B57">
        <w:t xml:space="preserve">new </w:t>
      </w:r>
      <w:r w:rsidR="00D669B1" w:rsidRPr="00784B57">
        <w:t>location of DV/GBV Shelter</w:t>
      </w:r>
      <w:bookmarkEnd w:id="16"/>
      <w:r w:rsidR="00BE0652">
        <w:t xml:space="preserve"> at </w:t>
      </w:r>
      <w:proofErr w:type="spellStart"/>
      <w:r w:rsidR="00BE0652">
        <w:t>Hulhumale</w:t>
      </w:r>
      <w:proofErr w:type="spellEnd"/>
      <w:r w:rsidR="00BE0652">
        <w:t xml:space="preserve"> </w:t>
      </w:r>
      <w:r w:rsidR="002F1C7B">
        <w:t xml:space="preserve">at </w:t>
      </w:r>
      <w:r w:rsidR="00BE0652">
        <w:t>Phase 2 development</w:t>
      </w:r>
    </w:p>
    <w:p w14:paraId="276B3454" w14:textId="77777777" w:rsidR="00D669B1" w:rsidRDefault="00D669B1" w:rsidP="00E23B1B">
      <w:pPr>
        <w:pStyle w:val="Body"/>
        <w:numPr>
          <w:ilvl w:val="0"/>
          <w:numId w:val="0"/>
        </w:numPr>
        <w:spacing w:before="0" w:after="0"/>
        <w:ind w:left="562"/>
        <w:rPr>
          <w:rFonts w:asciiTheme="minorBidi" w:eastAsia="Cambria" w:hAnsiTheme="minorBidi" w:cstheme="minorBidi"/>
          <w:sz w:val="22"/>
          <w:szCs w:val="22"/>
        </w:rPr>
      </w:pPr>
    </w:p>
    <w:p w14:paraId="56C34418" w14:textId="77777777" w:rsidR="00EC5C40" w:rsidRPr="002C4324" w:rsidRDefault="00EC5C40" w:rsidP="00E23B1B">
      <w:pPr>
        <w:pStyle w:val="AHEADING002"/>
      </w:pPr>
      <w:bookmarkStart w:id="17" w:name="_Toc107562353"/>
      <w:r w:rsidRPr="002C4324">
        <w:t>Components of the proposed project</w:t>
      </w:r>
      <w:bookmarkEnd w:id="17"/>
      <w:r w:rsidRPr="002C4324">
        <w:t xml:space="preserve"> </w:t>
      </w:r>
    </w:p>
    <w:p w14:paraId="1C1834CC" w14:textId="77777777" w:rsidR="00F0004A" w:rsidRDefault="00F0004A" w:rsidP="004E3BB6">
      <w:pPr>
        <w:pStyle w:val="PUEIPParagraph"/>
        <w:tabs>
          <w:tab w:val="clear" w:pos="567"/>
        </w:tabs>
        <w:spacing w:after="0"/>
        <w:ind w:left="0" w:firstLine="0"/>
        <w:rPr>
          <w:rFonts w:asciiTheme="minorBidi" w:hAnsiTheme="minorBidi" w:cstheme="minorBidi"/>
        </w:rPr>
      </w:pPr>
      <w:r w:rsidRPr="00814531">
        <w:t xml:space="preserve">The project proposes to construct a new </w:t>
      </w:r>
      <w:r w:rsidR="00240735" w:rsidRPr="00814531">
        <w:t xml:space="preserve">DV/GBV </w:t>
      </w:r>
      <w:r w:rsidR="00B35DBE">
        <w:t>s</w:t>
      </w:r>
      <w:r w:rsidR="00240735" w:rsidRPr="00814531">
        <w:t>helter</w:t>
      </w:r>
      <w:r w:rsidRPr="00814531">
        <w:t xml:space="preserve"> in </w:t>
      </w:r>
      <w:proofErr w:type="spellStart"/>
      <w:r w:rsidR="00B35DBE">
        <w:t>Hulhum</w:t>
      </w:r>
      <w:r w:rsidR="00CF3735" w:rsidRPr="00814531">
        <w:t>a</w:t>
      </w:r>
      <w:r w:rsidR="00B35DBE">
        <w:t>l</w:t>
      </w:r>
      <w:r w:rsidR="00B35DBE" w:rsidRPr="00717ACA">
        <w:rPr>
          <w:rFonts w:eastAsia="Calibri"/>
        </w:rPr>
        <w:t>é</w:t>
      </w:r>
      <w:proofErr w:type="spellEnd"/>
      <w:r w:rsidRPr="00814531">
        <w:t xml:space="preserve"> Island. This </w:t>
      </w:r>
      <w:r w:rsidR="00240735" w:rsidRPr="00814531">
        <w:t>shelter</w:t>
      </w:r>
      <w:r w:rsidRPr="00814531">
        <w:t xml:space="preserve"> will be used to </w:t>
      </w:r>
      <w:r w:rsidR="008852CF" w:rsidRPr="00814531">
        <w:t>house</w:t>
      </w:r>
      <w:r w:rsidRPr="00814531">
        <w:t xml:space="preserve"> </w:t>
      </w:r>
      <w:r w:rsidR="008852CF" w:rsidRPr="00814531">
        <w:t xml:space="preserve">victims of DV/GBV from </w:t>
      </w:r>
      <w:proofErr w:type="spellStart"/>
      <w:r w:rsidR="00B35DBE">
        <w:t>Hulhumalé</w:t>
      </w:r>
      <w:proofErr w:type="spellEnd"/>
      <w:r w:rsidR="00CF3735" w:rsidRPr="00814531">
        <w:t xml:space="preserve"> and</w:t>
      </w:r>
      <w:r w:rsidR="0023684E" w:rsidRPr="00814531">
        <w:t xml:space="preserve"> nearby islands</w:t>
      </w:r>
      <w:r w:rsidR="008852CF" w:rsidRPr="00814531">
        <w:t>.</w:t>
      </w:r>
      <w:r w:rsidR="00814531" w:rsidRPr="00814531">
        <w:t xml:space="preserve"> </w:t>
      </w:r>
      <w:r w:rsidRPr="00814531">
        <w:rPr>
          <w:rFonts w:asciiTheme="minorBidi" w:hAnsiTheme="minorBidi" w:cstheme="minorBidi"/>
        </w:rPr>
        <w:t xml:space="preserve">The </w:t>
      </w:r>
      <w:r w:rsidR="008852CF" w:rsidRPr="00814531">
        <w:rPr>
          <w:rFonts w:asciiTheme="minorBidi" w:hAnsiTheme="minorBidi" w:cstheme="minorBidi"/>
        </w:rPr>
        <w:t>DV/GBV shelter</w:t>
      </w:r>
      <w:r w:rsidRPr="00814531">
        <w:rPr>
          <w:rFonts w:asciiTheme="minorBidi" w:hAnsiTheme="minorBidi" w:cstheme="minorBidi"/>
        </w:rPr>
        <w:t xml:space="preserve"> proposed for </w:t>
      </w:r>
      <w:proofErr w:type="spellStart"/>
      <w:r w:rsidR="00B35DBE">
        <w:rPr>
          <w:rFonts w:asciiTheme="minorBidi" w:hAnsiTheme="minorBidi" w:cstheme="minorBidi"/>
        </w:rPr>
        <w:t>Hulhumalé</w:t>
      </w:r>
      <w:proofErr w:type="spellEnd"/>
      <w:r w:rsidRPr="00814531">
        <w:rPr>
          <w:rFonts w:asciiTheme="minorBidi" w:hAnsiTheme="minorBidi" w:cstheme="minorBidi"/>
        </w:rPr>
        <w:t xml:space="preserve"> will have the following components. </w:t>
      </w:r>
    </w:p>
    <w:p w14:paraId="67AE350C" w14:textId="77777777" w:rsidR="004E3BB6" w:rsidRPr="00814531" w:rsidRDefault="004E3BB6" w:rsidP="00E23B1B">
      <w:pPr>
        <w:pStyle w:val="PUEIPParagraph"/>
        <w:numPr>
          <w:ilvl w:val="0"/>
          <w:numId w:val="0"/>
        </w:numPr>
        <w:spacing w:after="0"/>
        <w:rPr>
          <w:rFonts w:asciiTheme="minorBidi" w:hAnsiTheme="minorBidi" w:cstheme="minorBidi"/>
        </w:rPr>
      </w:pPr>
    </w:p>
    <w:p w14:paraId="2135FD61" w14:textId="77777777" w:rsidR="00F0004A" w:rsidRPr="00E406D2" w:rsidRDefault="008852CF" w:rsidP="00E23B1B">
      <w:pPr>
        <w:pStyle w:val="ListParagraph"/>
        <w:numPr>
          <w:ilvl w:val="0"/>
          <w:numId w:val="44"/>
        </w:numPr>
        <w:spacing w:after="0"/>
        <w:ind w:left="1440" w:hanging="720"/>
        <w:contextualSpacing/>
        <w:rPr>
          <w:rFonts w:asciiTheme="minorBidi" w:hAnsiTheme="minorBidi" w:cstheme="minorBidi"/>
          <w:sz w:val="22"/>
          <w:szCs w:val="22"/>
        </w:rPr>
      </w:pPr>
      <w:r>
        <w:rPr>
          <w:rFonts w:asciiTheme="minorBidi" w:hAnsiTheme="minorBidi" w:cstheme="minorBidi"/>
          <w:sz w:val="22"/>
          <w:szCs w:val="22"/>
        </w:rPr>
        <w:t>Public Zone with drop in and common services</w:t>
      </w:r>
    </w:p>
    <w:p w14:paraId="2F463AEC" w14:textId="77777777" w:rsidR="00F0004A" w:rsidRPr="00E406D2" w:rsidRDefault="008852CF" w:rsidP="00E23B1B">
      <w:pPr>
        <w:pStyle w:val="ListParagraph"/>
        <w:numPr>
          <w:ilvl w:val="0"/>
          <w:numId w:val="44"/>
        </w:numPr>
        <w:spacing w:after="0"/>
        <w:ind w:left="1440" w:hanging="720"/>
        <w:contextualSpacing/>
        <w:rPr>
          <w:rFonts w:asciiTheme="minorBidi" w:hAnsiTheme="minorBidi" w:cstheme="minorBidi"/>
          <w:sz w:val="22"/>
          <w:szCs w:val="22"/>
        </w:rPr>
      </w:pPr>
      <w:r>
        <w:rPr>
          <w:rFonts w:asciiTheme="minorBidi" w:hAnsiTheme="minorBidi" w:cstheme="minorBidi"/>
          <w:sz w:val="22"/>
          <w:szCs w:val="22"/>
        </w:rPr>
        <w:t xml:space="preserve">Semi Public Zone with </w:t>
      </w:r>
      <w:r w:rsidR="00032553">
        <w:rPr>
          <w:rFonts w:asciiTheme="minorBidi" w:hAnsiTheme="minorBidi" w:cstheme="minorBidi"/>
          <w:sz w:val="22"/>
          <w:szCs w:val="22"/>
        </w:rPr>
        <w:t xml:space="preserve">indoor </w:t>
      </w:r>
      <w:r>
        <w:rPr>
          <w:rFonts w:asciiTheme="minorBidi" w:hAnsiTheme="minorBidi" w:cstheme="minorBidi"/>
          <w:sz w:val="22"/>
          <w:szCs w:val="22"/>
        </w:rPr>
        <w:t xml:space="preserve">study/play area, </w:t>
      </w:r>
      <w:r w:rsidR="00032553">
        <w:rPr>
          <w:rFonts w:asciiTheme="minorBidi" w:hAnsiTheme="minorBidi" w:cstheme="minorBidi"/>
          <w:sz w:val="22"/>
          <w:szCs w:val="22"/>
        </w:rPr>
        <w:t xml:space="preserve">daycare </w:t>
      </w:r>
      <w:r>
        <w:rPr>
          <w:rFonts w:asciiTheme="minorBidi" w:hAnsiTheme="minorBidi" w:cstheme="minorBidi"/>
          <w:sz w:val="22"/>
          <w:szCs w:val="22"/>
        </w:rPr>
        <w:t xml:space="preserve">rooms, </w:t>
      </w:r>
      <w:r w:rsidR="00032553">
        <w:rPr>
          <w:rFonts w:asciiTheme="minorBidi" w:hAnsiTheme="minorBidi" w:cstheme="minorBidi"/>
          <w:sz w:val="22"/>
          <w:szCs w:val="22"/>
        </w:rPr>
        <w:t xml:space="preserve">breast </w:t>
      </w:r>
      <w:r>
        <w:rPr>
          <w:rFonts w:asciiTheme="minorBidi" w:hAnsiTheme="minorBidi" w:cstheme="minorBidi"/>
          <w:sz w:val="22"/>
          <w:szCs w:val="22"/>
        </w:rPr>
        <w:t>feeding rooms etc.</w:t>
      </w:r>
    </w:p>
    <w:p w14:paraId="344F2A8E" w14:textId="77777777" w:rsidR="00F0004A" w:rsidRPr="00E406D2" w:rsidRDefault="008852CF" w:rsidP="00E23B1B">
      <w:pPr>
        <w:pStyle w:val="ListParagraph"/>
        <w:numPr>
          <w:ilvl w:val="0"/>
          <w:numId w:val="44"/>
        </w:numPr>
        <w:spacing w:after="0"/>
        <w:ind w:left="1440" w:hanging="720"/>
        <w:contextualSpacing/>
        <w:rPr>
          <w:rFonts w:asciiTheme="minorBidi" w:hAnsiTheme="minorBidi" w:cstheme="minorBidi"/>
          <w:sz w:val="22"/>
          <w:szCs w:val="22"/>
        </w:rPr>
      </w:pPr>
      <w:r>
        <w:rPr>
          <w:rFonts w:asciiTheme="minorBidi" w:hAnsiTheme="minorBidi" w:cstheme="minorBidi"/>
          <w:sz w:val="22"/>
          <w:szCs w:val="22"/>
        </w:rPr>
        <w:t xml:space="preserve">Private Zone with </w:t>
      </w:r>
      <w:r w:rsidR="00D1271C">
        <w:rPr>
          <w:rFonts w:asciiTheme="minorBidi" w:hAnsiTheme="minorBidi" w:cstheme="minorBidi"/>
          <w:sz w:val="22"/>
          <w:szCs w:val="22"/>
        </w:rPr>
        <w:t>accommodation</w:t>
      </w:r>
      <w:r>
        <w:rPr>
          <w:rFonts w:asciiTheme="minorBidi" w:hAnsiTheme="minorBidi" w:cstheme="minorBidi"/>
          <w:sz w:val="22"/>
          <w:szCs w:val="22"/>
        </w:rPr>
        <w:t>, services, kitchen and office areas.</w:t>
      </w:r>
      <w:r w:rsidR="009B2EF9">
        <w:rPr>
          <w:rFonts w:asciiTheme="minorBidi" w:hAnsiTheme="minorBidi" w:cstheme="minorBidi"/>
          <w:sz w:val="22"/>
          <w:szCs w:val="22"/>
        </w:rPr>
        <w:t xml:space="preserve"> Accommodation</w:t>
      </w:r>
      <w:r w:rsidR="00A43C1F">
        <w:rPr>
          <w:rFonts w:asciiTheme="minorBidi" w:hAnsiTheme="minorBidi" w:cstheme="minorBidi"/>
          <w:sz w:val="22"/>
          <w:szCs w:val="22"/>
        </w:rPr>
        <w:t xml:space="preserve"> with </w:t>
      </w:r>
      <w:r w:rsidR="00814531">
        <w:rPr>
          <w:rFonts w:asciiTheme="minorBidi" w:hAnsiTheme="minorBidi" w:cstheme="minorBidi"/>
          <w:sz w:val="22"/>
          <w:szCs w:val="22"/>
        </w:rPr>
        <w:t>2</w:t>
      </w:r>
      <w:r w:rsidR="00A43C1F">
        <w:rPr>
          <w:rFonts w:asciiTheme="minorBidi" w:hAnsiTheme="minorBidi" w:cstheme="minorBidi"/>
          <w:sz w:val="22"/>
          <w:szCs w:val="22"/>
        </w:rPr>
        <w:t>0 units is proposed.</w:t>
      </w:r>
    </w:p>
    <w:p w14:paraId="5C20539D" w14:textId="77777777" w:rsidR="00EB76A4" w:rsidRPr="00E23B1B" w:rsidRDefault="00F0004A" w:rsidP="002C4324">
      <w:pPr>
        <w:pStyle w:val="Body"/>
        <w:numPr>
          <w:ilvl w:val="0"/>
          <w:numId w:val="0"/>
        </w:numPr>
        <w:spacing w:before="0" w:after="0"/>
        <w:ind w:left="567" w:hanging="567"/>
        <w:rPr>
          <w:rFonts w:cs="Arial"/>
          <w:noProof/>
          <w:sz w:val="22"/>
          <w:szCs w:val="22"/>
          <w:lang w:val="en-US" w:eastAsia="en-US"/>
        </w:rPr>
      </w:pPr>
      <w:r w:rsidRPr="00E406D2">
        <w:rPr>
          <w:rFonts w:asciiTheme="minorBidi" w:hAnsiTheme="minorBidi" w:cstheme="minorBidi"/>
          <w:sz w:val="22"/>
          <w:szCs w:val="22"/>
        </w:rPr>
        <w:t xml:space="preserve">  </w:t>
      </w:r>
    </w:p>
    <w:p w14:paraId="5F34998E" w14:textId="77777777" w:rsidR="00312770" w:rsidRDefault="00312770" w:rsidP="00E23B1B">
      <w:pPr>
        <w:pStyle w:val="AHEADING002"/>
      </w:pPr>
      <w:bookmarkStart w:id="18" w:name="_Toc72663645"/>
      <w:bookmarkStart w:id="19" w:name="_Toc107562354"/>
      <w:r w:rsidRPr="002C4324">
        <w:t>Access Road</w:t>
      </w:r>
      <w:bookmarkEnd w:id="18"/>
      <w:bookmarkEnd w:id="19"/>
    </w:p>
    <w:p w14:paraId="7FF3CF86" w14:textId="77777777" w:rsidR="00E82DCF" w:rsidRDefault="002913B6" w:rsidP="00E23B1B">
      <w:pPr>
        <w:pStyle w:val="PUEIPParagraph"/>
        <w:tabs>
          <w:tab w:val="clear" w:pos="567"/>
        </w:tabs>
        <w:spacing w:after="0"/>
        <w:ind w:left="0" w:firstLine="0"/>
      </w:pPr>
      <w:r>
        <w:t xml:space="preserve">There </w:t>
      </w:r>
      <w:r w:rsidR="00814531">
        <w:t xml:space="preserve">is one access road </w:t>
      </w:r>
      <w:r w:rsidR="00CD3BBF">
        <w:t>in front of</w:t>
      </w:r>
      <w:r w:rsidR="00814531">
        <w:t xml:space="preserve"> the site, </w:t>
      </w:r>
      <w:proofErr w:type="spellStart"/>
      <w:r w:rsidR="00BC070F">
        <w:t>Hithigas</w:t>
      </w:r>
      <w:proofErr w:type="spellEnd"/>
      <w:r w:rsidR="00BC070F">
        <w:t xml:space="preserve"> </w:t>
      </w:r>
      <w:proofErr w:type="spellStart"/>
      <w:r w:rsidR="00BC070F">
        <w:t>magu</w:t>
      </w:r>
      <w:proofErr w:type="spellEnd"/>
      <w:r w:rsidR="00D90D86">
        <w:t xml:space="preserve"> on the </w:t>
      </w:r>
      <w:r w:rsidR="00BC070F">
        <w:t>west</w:t>
      </w:r>
      <w:r w:rsidR="00814531">
        <w:t xml:space="preserve">. This road is connected to </w:t>
      </w:r>
      <w:proofErr w:type="spellStart"/>
      <w:r w:rsidR="00674106">
        <w:t>Reethigas</w:t>
      </w:r>
      <w:proofErr w:type="spellEnd"/>
      <w:r w:rsidR="00814531">
        <w:t xml:space="preserve"> </w:t>
      </w:r>
      <w:proofErr w:type="spellStart"/>
      <w:r w:rsidR="0020210E">
        <w:t>M</w:t>
      </w:r>
      <w:r w:rsidR="00814531">
        <w:t>agu</w:t>
      </w:r>
      <w:proofErr w:type="spellEnd"/>
      <w:r w:rsidR="00814531">
        <w:t xml:space="preserve"> one of the main roads of the island.</w:t>
      </w:r>
      <w:r w:rsidR="00D87B04">
        <w:t xml:space="preserve"> The site has easy access to </w:t>
      </w:r>
      <w:r w:rsidR="009D4AF9">
        <w:t xml:space="preserve">vehicles </w:t>
      </w:r>
      <w:r w:rsidR="00814531">
        <w:t>from the main roads</w:t>
      </w:r>
      <w:r w:rsidR="009D4AF9">
        <w:t>.</w:t>
      </w:r>
      <w:r w:rsidR="00E82DCF">
        <w:t xml:space="preserve"> </w:t>
      </w:r>
      <w:r w:rsidR="00CD2AC3" w:rsidRPr="00CD2AC3">
        <w:rPr>
          <w:b/>
        </w:rPr>
        <w:t xml:space="preserve">Figure </w:t>
      </w:r>
      <w:r w:rsidR="005D7D7F">
        <w:rPr>
          <w:b/>
        </w:rPr>
        <w:t>4</w:t>
      </w:r>
      <w:r w:rsidR="00CD2AC3">
        <w:t xml:space="preserve"> shows the </w:t>
      </w:r>
      <w:proofErr w:type="spellStart"/>
      <w:r w:rsidR="00674106">
        <w:t>Hithigas</w:t>
      </w:r>
      <w:proofErr w:type="spellEnd"/>
      <w:r w:rsidR="00674106">
        <w:t xml:space="preserve"> </w:t>
      </w:r>
      <w:proofErr w:type="spellStart"/>
      <w:r w:rsidR="00674106">
        <w:t>magu</w:t>
      </w:r>
      <w:proofErr w:type="spellEnd"/>
      <w:r w:rsidR="00CD2AC3">
        <w:t>.</w:t>
      </w:r>
    </w:p>
    <w:p w14:paraId="476D39F2" w14:textId="77777777" w:rsidR="00CD2AC3" w:rsidRDefault="00CD2AC3" w:rsidP="00CD2AC3">
      <w:pPr>
        <w:pStyle w:val="PUEIPParagraph"/>
        <w:numPr>
          <w:ilvl w:val="0"/>
          <w:numId w:val="0"/>
        </w:numPr>
        <w:ind w:left="567" w:hanging="567"/>
      </w:pPr>
    </w:p>
    <w:p w14:paraId="4454D2E7" w14:textId="77777777" w:rsidR="00CD2AC3" w:rsidRDefault="00CD2AC3" w:rsidP="00CD2AC3">
      <w:pPr>
        <w:pStyle w:val="PUEIPParagraph"/>
        <w:numPr>
          <w:ilvl w:val="0"/>
          <w:numId w:val="0"/>
        </w:numPr>
        <w:ind w:left="567" w:hanging="567"/>
      </w:pPr>
    </w:p>
    <w:p w14:paraId="052BC788" w14:textId="77777777" w:rsidR="00784B57" w:rsidRPr="00784B57" w:rsidRDefault="00784B57" w:rsidP="00784B57">
      <w:pPr>
        <w:pStyle w:val="Caption"/>
      </w:pPr>
      <w:r w:rsidRPr="00784B57">
        <w:t xml:space="preserve">Figure 3: Proposed </w:t>
      </w:r>
      <w:r w:rsidR="008605AA">
        <w:t xml:space="preserve">New </w:t>
      </w:r>
      <w:r w:rsidRPr="00784B57">
        <w:t>Location with surrounding land use</w:t>
      </w:r>
    </w:p>
    <w:p w14:paraId="7B925730" w14:textId="77777777" w:rsidR="00784B57" w:rsidRDefault="00784B57">
      <w:r w:rsidRPr="005D7D7F">
        <w:rPr>
          <w:noProof/>
        </w:rPr>
        <w:drawing>
          <wp:anchor distT="0" distB="0" distL="114300" distR="114300" simplePos="0" relativeHeight="251658243" behindDoc="1" locked="0" layoutInCell="1" allowOverlap="1" wp14:anchorId="4752E20C" wp14:editId="51B6C212">
            <wp:simplePos x="0" y="0"/>
            <wp:positionH relativeFrom="column">
              <wp:posOffset>4902200</wp:posOffset>
            </wp:positionH>
            <wp:positionV relativeFrom="paragraph">
              <wp:posOffset>6286500</wp:posOffset>
            </wp:positionV>
            <wp:extent cx="1436370" cy="1104900"/>
            <wp:effectExtent l="0" t="0" r="0" b="0"/>
            <wp:wrapTight wrapText="bothSides">
              <wp:wrapPolygon edited="0">
                <wp:start x="0" y="0"/>
                <wp:lineTo x="0" y="21352"/>
                <wp:lineTo x="21390" y="21352"/>
                <wp:lineTo x="21390" y="0"/>
                <wp:lineTo x="0" y="0"/>
              </wp:wrapPolygon>
            </wp:wrapTight>
            <wp:docPr id="1390350764"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350764" name="Picture 1" descr="A screenshot of a phone&#10;&#10;Description automatically generated"/>
                    <pic:cNvPicPr/>
                  </pic:nvPicPr>
                  <pic:blipFill>
                    <a:blip r:embed="rId18"/>
                    <a:stretch>
                      <a:fillRect/>
                    </a:stretch>
                  </pic:blipFill>
                  <pic:spPr>
                    <a:xfrm>
                      <a:off x="0" y="0"/>
                      <a:ext cx="1436370" cy="1104900"/>
                    </a:xfrm>
                    <a:prstGeom prst="rect">
                      <a:avLst/>
                    </a:prstGeom>
                  </pic:spPr>
                </pic:pic>
              </a:graphicData>
            </a:graphic>
            <wp14:sizeRelH relativeFrom="page">
              <wp14:pctWidth>0</wp14:pctWidth>
            </wp14:sizeRelH>
            <wp14:sizeRelV relativeFrom="page">
              <wp14:pctHeight>0</wp14:pctHeight>
            </wp14:sizeRelV>
          </wp:anchor>
        </w:drawing>
      </w:r>
      <w:r w:rsidRPr="005D7D7F">
        <w:rPr>
          <w:noProof/>
        </w:rPr>
        <w:drawing>
          <wp:anchor distT="0" distB="0" distL="114300" distR="114300" simplePos="0" relativeHeight="251658242" behindDoc="0" locked="0" layoutInCell="1" allowOverlap="1" wp14:anchorId="6B4012F7" wp14:editId="14247330">
            <wp:simplePos x="0" y="0"/>
            <wp:positionH relativeFrom="column">
              <wp:posOffset>-457200</wp:posOffset>
            </wp:positionH>
            <wp:positionV relativeFrom="paragraph">
              <wp:posOffset>177800</wp:posOffset>
            </wp:positionV>
            <wp:extent cx="6924675" cy="6756400"/>
            <wp:effectExtent l="0" t="0" r="0" b="0"/>
            <wp:wrapSquare wrapText="bothSides"/>
            <wp:docPr id="1468094132" name="Picture 1" descr="A map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94132" name="Picture 1" descr="A map of a building&#10;&#10;Description automatically generated"/>
                    <pic:cNvPicPr/>
                  </pic:nvPicPr>
                  <pic:blipFill>
                    <a:blip r:embed="rId19"/>
                    <a:stretch>
                      <a:fillRect/>
                    </a:stretch>
                  </pic:blipFill>
                  <pic:spPr>
                    <a:xfrm>
                      <a:off x="0" y="0"/>
                      <a:ext cx="6924675" cy="6756400"/>
                    </a:xfrm>
                    <a:prstGeom prst="rect">
                      <a:avLst/>
                    </a:prstGeom>
                  </pic:spPr>
                </pic:pic>
              </a:graphicData>
            </a:graphic>
            <wp14:sizeRelH relativeFrom="page">
              <wp14:pctWidth>0</wp14:pctWidth>
            </wp14:sizeRelH>
            <wp14:sizeRelV relativeFrom="page">
              <wp14:pctHeight>0</wp14:pctHeight>
            </wp14:sizeRelV>
          </wp:anchor>
        </w:drawing>
      </w:r>
    </w:p>
    <w:p w14:paraId="3827C1C7" w14:textId="77777777" w:rsidR="00784B57" w:rsidRDefault="00784B57"/>
    <w:p w14:paraId="6841B426" w14:textId="77777777" w:rsidR="00784B57" w:rsidRDefault="00784B57"/>
    <w:p w14:paraId="3BA9133C" w14:textId="77777777" w:rsidR="00784B57" w:rsidRDefault="00784B57"/>
    <w:p w14:paraId="6053C12F" w14:textId="77777777" w:rsidR="00784B57" w:rsidRDefault="00784B57">
      <w:pPr>
        <w:rPr>
          <w:b/>
          <w:bCs/>
        </w:rPr>
      </w:pPr>
    </w:p>
    <w:p w14:paraId="0827007E" w14:textId="77777777" w:rsidR="00784B57" w:rsidRDefault="00784B57">
      <w:pPr>
        <w:rPr>
          <w:b/>
          <w:bCs/>
        </w:rPr>
      </w:pPr>
    </w:p>
    <w:p w14:paraId="5B4AA223" w14:textId="77777777" w:rsidR="00784B57" w:rsidRDefault="00784B57">
      <w:pPr>
        <w:rPr>
          <w:b/>
          <w:bCs/>
        </w:rPr>
      </w:pPr>
    </w:p>
    <w:p w14:paraId="593AF3AD" w14:textId="77777777" w:rsidR="00784B57" w:rsidRDefault="00784B57">
      <w:pPr>
        <w:rPr>
          <w:b/>
          <w:bCs/>
        </w:rPr>
      </w:pPr>
    </w:p>
    <w:p w14:paraId="45A32151" w14:textId="77777777" w:rsidR="00784B57" w:rsidRDefault="00784B57">
      <w:pPr>
        <w:rPr>
          <w:b/>
          <w:bCs/>
        </w:rPr>
      </w:pPr>
    </w:p>
    <w:p w14:paraId="1E4208BA" w14:textId="77777777" w:rsidR="00CD2AC3" w:rsidRDefault="00784B57" w:rsidP="00784B57">
      <w:pPr>
        <w:pStyle w:val="PUEIPParagraph"/>
        <w:numPr>
          <w:ilvl w:val="0"/>
          <w:numId w:val="0"/>
        </w:numPr>
        <w:jc w:val="center"/>
        <w:rPr>
          <w:b/>
          <w:bCs/>
        </w:rPr>
      </w:pPr>
      <w:r w:rsidRPr="00784B57">
        <w:rPr>
          <w:b/>
          <w:bCs/>
        </w:rPr>
        <w:t xml:space="preserve">Figure </w:t>
      </w:r>
      <w:r>
        <w:rPr>
          <w:b/>
          <w:bCs/>
        </w:rPr>
        <w:t>4</w:t>
      </w:r>
      <w:r w:rsidRPr="00784B57">
        <w:rPr>
          <w:b/>
          <w:bCs/>
        </w:rPr>
        <w:t xml:space="preserve">: Access Road: </w:t>
      </w:r>
      <w:proofErr w:type="spellStart"/>
      <w:r w:rsidRPr="00784B57">
        <w:rPr>
          <w:b/>
          <w:bCs/>
        </w:rPr>
        <w:t>Hithigas</w:t>
      </w:r>
      <w:proofErr w:type="spellEnd"/>
      <w:r w:rsidRPr="00784B57">
        <w:rPr>
          <w:b/>
          <w:bCs/>
        </w:rPr>
        <w:t xml:space="preserve"> </w:t>
      </w:r>
      <w:proofErr w:type="spellStart"/>
      <w:r w:rsidRPr="00784B57">
        <w:rPr>
          <w:b/>
          <w:bCs/>
        </w:rPr>
        <w:t>magu</w:t>
      </w:r>
      <w:proofErr w:type="spellEnd"/>
      <w:r w:rsidRPr="00784B57">
        <w:rPr>
          <w:b/>
          <w:bCs/>
        </w:rPr>
        <w:t xml:space="preserve"> on the front</w:t>
      </w:r>
    </w:p>
    <w:tbl>
      <w:tblPr>
        <w:tblStyle w:val="TableGrid"/>
        <w:tblW w:w="10040" w:type="dxa"/>
        <w:tblInd w:w="-147" w:type="dxa"/>
        <w:tblLook w:val="04A0" w:firstRow="1" w:lastRow="0" w:firstColumn="1" w:lastColumn="0" w:noHBand="0" w:noVBand="1"/>
      </w:tblPr>
      <w:tblGrid>
        <w:gridCol w:w="4904"/>
        <w:gridCol w:w="5136"/>
      </w:tblGrid>
      <w:tr w:rsidR="007A43E2" w14:paraId="6B90B60F" w14:textId="77777777" w:rsidTr="007A43E2">
        <w:trPr>
          <w:trHeight w:val="4522"/>
        </w:trPr>
        <w:tc>
          <w:tcPr>
            <w:tcW w:w="4904" w:type="dxa"/>
          </w:tcPr>
          <w:p w14:paraId="66559B6A" w14:textId="52E2345A" w:rsidR="00C96C4B" w:rsidRDefault="007A43E2" w:rsidP="008B23BE">
            <w:pPr>
              <w:pStyle w:val="PUEIPParagraph"/>
              <w:numPr>
                <w:ilvl w:val="0"/>
                <w:numId w:val="0"/>
              </w:numPr>
            </w:pPr>
            <w:r w:rsidRPr="007F4720">
              <w:rPr>
                <w:noProof/>
              </w:rPr>
              <w:drawing>
                <wp:anchor distT="0" distB="0" distL="114300" distR="114300" simplePos="0" relativeHeight="251658252" behindDoc="0" locked="0" layoutInCell="1" allowOverlap="1" wp14:anchorId="5563A9D0" wp14:editId="3A23BA54">
                  <wp:simplePos x="0" y="0"/>
                  <wp:positionH relativeFrom="column">
                    <wp:posOffset>1270</wp:posOffset>
                  </wp:positionH>
                  <wp:positionV relativeFrom="paragraph">
                    <wp:posOffset>1905</wp:posOffset>
                  </wp:positionV>
                  <wp:extent cx="2976880" cy="2865120"/>
                  <wp:effectExtent l="0" t="0" r="0" b="5080"/>
                  <wp:wrapSquare wrapText="bothSides"/>
                  <wp:docPr id="719315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315113" name="Picture 1"/>
                          <pic:cNvPicPr/>
                        </pic:nvPicPr>
                        <pic:blipFill>
                          <a:blip r:embed="rId20" cstate="screen">
                            <a:extLst>
                              <a:ext uri="{28A0092B-C50C-407E-A947-70E740481C1C}">
                                <a14:useLocalDpi xmlns:a14="http://schemas.microsoft.com/office/drawing/2010/main"/>
                              </a:ext>
                            </a:extLst>
                          </a:blip>
                          <a:stretch>
                            <a:fillRect/>
                          </a:stretch>
                        </pic:blipFill>
                        <pic:spPr>
                          <a:xfrm>
                            <a:off x="0" y="0"/>
                            <a:ext cx="2976880" cy="2865120"/>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784B57">
              <w:t>Hithigas</w:t>
            </w:r>
            <w:proofErr w:type="spellEnd"/>
            <w:r w:rsidRPr="00784B57">
              <w:t xml:space="preserve"> </w:t>
            </w:r>
            <w:proofErr w:type="spellStart"/>
            <w:r w:rsidRPr="00784B57">
              <w:t>magu</w:t>
            </w:r>
            <w:proofErr w:type="spellEnd"/>
            <w:r w:rsidRPr="00784B57">
              <w:t xml:space="preserve"> in front</w:t>
            </w:r>
            <w:r w:rsidRPr="007F4720">
              <w:rPr>
                <w:noProof/>
              </w:rPr>
              <w:t xml:space="preserve"> </w:t>
            </w:r>
            <w:r>
              <w:rPr>
                <w:noProof/>
              </w:rPr>
              <w:t>(Google earth street view)</w:t>
            </w:r>
          </w:p>
        </w:tc>
        <w:tc>
          <w:tcPr>
            <w:tcW w:w="5136" w:type="dxa"/>
          </w:tcPr>
          <w:p w14:paraId="7D381529" w14:textId="4D5A8C61" w:rsidR="00C96C4B" w:rsidRDefault="008B23BE" w:rsidP="008B23BE">
            <w:pPr>
              <w:pStyle w:val="PUEIPParagraph"/>
              <w:numPr>
                <w:ilvl w:val="0"/>
                <w:numId w:val="0"/>
              </w:numPr>
            </w:pPr>
            <w:r w:rsidRPr="008B23BE">
              <w:rPr>
                <w:noProof/>
              </w:rPr>
              <w:drawing>
                <wp:anchor distT="0" distB="0" distL="114300" distR="114300" simplePos="0" relativeHeight="251658251" behindDoc="0" locked="0" layoutInCell="1" allowOverlap="1" wp14:anchorId="3CE4B4AA" wp14:editId="6EDD4818">
                  <wp:simplePos x="0" y="0"/>
                  <wp:positionH relativeFrom="column">
                    <wp:posOffset>6350</wp:posOffset>
                  </wp:positionH>
                  <wp:positionV relativeFrom="paragraph">
                    <wp:posOffset>12065</wp:posOffset>
                  </wp:positionV>
                  <wp:extent cx="3119120" cy="2865120"/>
                  <wp:effectExtent l="0" t="0" r="5080" b="5080"/>
                  <wp:wrapSquare wrapText="bothSides"/>
                  <wp:docPr id="1545871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871888" name=""/>
                          <pic:cNvPicPr/>
                        </pic:nvPicPr>
                        <pic:blipFill>
                          <a:blip r:embed="rId21" cstate="screen">
                            <a:extLst>
                              <a:ext uri="{28A0092B-C50C-407E-A947-70E740481C1C}">
                                <a14:useLocalDpi xmlns:a14="http://schemas.microsoft.com/office/drawing/2010/main"/>
                              </a:ext>
                            </a:extLst>
                          </a:blip>
                          <a:stretch>
                            <a:fillRect/>
                          </a:stretch>
                        </pic:blipFill>
                        <pic:spPr>
                          <a:xfrm>
                            <a:off x="0" y="0"/>
                            <a:ext cx="3119120" cy="2865120"/>
                          </a:xfrm>
                          <a:prstGeom prst="rect">
                            <a:avLst/>
                          </a:prstGeom>
                        </pic:spPr>
                      </pic:pic>
                    </a:graphicData>
                  </a:graphic>
                  <wp14:sizeRelH relativeFrom="page">
                    <wp14:pctWidth>0</wp14:pctWidth>
                  </wp14:sizeRelH>
                  <wp14:sizeRelV relativeFrom="page">
                    <wp14:pctHeight>0</wp14:pctHeight>
                  </wp14:sizeRelV>
                </wp:anchor>
              </w:drawing>
            </w:r>
            <w:r w:rsidR="007A43E2" w:rsidRPr="00784B57">
              <w:t xml:space="preserve"> </w:t>
            </w:r>
            <w:proofErr w:type="spellStart"/>
            <w:r w:rsidR="007A43E2" w:rsidRPr="00784B57">
              <w:t>Hithigas</w:t>
            </w:r>
            <w:proofErr w:type="spellEnd"/>
            <w:r w:rsidR="007A43E2" w:rsidRPr="00784B57">
              <w:t xml:space="preserve"> </w:t>
            </w:r>
            <w:proofErr w:type="spellStart"/>
            <w:r w:rsidR="007A43E2" w:rsidRPr="00784B57">
              <w:t>magu</w:t>
            </w:r>
            <w:proofErr w:type="spellEnd"/>
            <w:r w:rsidR="007A43E2" w:rsidRPr="00784B57">
              <w:t xml:space="preserve"> in front</w:t>
            </w:r>
            <w:r w:rsidR="007A43E2">
              <w:t xml:space="preserve"> of the proposed new site</w:t>
            </w:r>
          </w:p>
        </w:tc>
      </w:tr>
    </w:tbl>
    <w:p w14:paraId="39F08BF1" w14:textId="77777777" w:rsidR="002554D1" w:rsidRDefault="002554D1" w:rsidP="007A43E2">
      <w:pPr>
        <w:pStyle w:val="PUEIPParagraph"/>
        <w:numPr>
          <w:ilvl w:val="0"/>
          <w:numId w:val="0"/>
        </w:numPr>
        <w:spacing w:after="0"/>
        <w:rPr>
          <w:szCs w:val="22"/>
          <w:lang w:val="en-US"/>
        </w:rPr>
      </w:pPr>
    </w:p>
    <w:p w14:paraId="5C3570EB" w14:textId="77777777" w:rsidR="00280347" w:rsidRPr="002C4324" w:rsidRDefault="00280347" w:rsidP="00E23B1B">
      <w:pPr>
        <w:pStyle w:val="AHEADING002"/>
      </w:pPr>
      <w:bookmarkStart w:id="20" w:name="_Toc107562355"/>
      <w:r w:rsidRPr="002C4324">
        <w:t>Screening of Project</w:t>
      </w:r>
      <w:bookmarkEnd w:id="20"/>
      <w:r w:rsidRPr="002C4324">
        <w:tab/>
      </w:r>
    </w:p>
    <w:p w14:paraId="0939D572" w14:textId="77777777" w:rsidR="00EB01F4" w:rsidRDefault="00280347" w:rsidP="00E23B1B">
      <w:pPr>
        <w:pStyle w:val="PUEIPParagraph"/>
        <w:tabs>
          <w:tab w:val="clear" w:pos="567"/>
        </w:tabs>
        <w:spacing w:after="0"/>
        <w:ind w:left="0" w:firstLine="0"/>
        <w:rPr>
          <w:szCs w:val="22"/>
          <w:lang w:val="en-US"/>
        </w:rPr>
      </w:pPr>
      <w:r w:rsidRPr="00280347">
        <w:rPr>
          <w:szCs w:val="22"/>
          <w:lang w:val="en-US"/>
        </w:rPr>
        <w:t xml:space="preserve">The proposed </w:t>
      </w:r>
      <w:r w:rsidR="008605AA">
        <w:rPr>
          <w:szCs w:val="22"/>
          <w:lang w:val="en-US"/>
        </w:rPr>
        <w:t xml:space="preserve">new </w:t>
      </w:r>
      <w:r w:rsidRPr="00280347">
        <w:rPr>
          <w:szCs w:val="22"/>
          <w:lang w:val="en-US"/>
        </w:rPr>
        <w:t xml:space="preserve">location of </w:t>
      </w:r>
      <w:proofErr w:type="spellStart"/>
      <w:r w:rsidR="00B35DBE">
        <w:rPr>
          <w:szCs w:val="22"/>
          <w:lang w:val="en-US"/>
        </w:rPr>
        <w:t>Hulhumalé</w:t>
      </w:r>
      <w:proofErr w:type="spellEnd"/>
      <w:r w:rsidRPr="00280347">
        <w:rPr>
          <w:szCs w:val="22"/>
          <w:lang w:val="en-US"/>
        </w:rPr>
        <w:t xml:space="preserve"> DV/GBV Shelter was screened using ADB’s Involuntary Resettlement Impacts Checklist. The exact location of the proposed facility has been finalized</w:t>
      </w:r>
      <w:r w:rsidR="006C52C6">
        <w:rPr>
          <w:szCs w:val="22"/>
          <w:lang w:val="en-US"/>
        </w:rPr>
        <w:t xml:space="preserve"> and</w:t>
      </w:r>
      <w:r w:rsidRPr="00280347">
        <w:rPr>
          <w:szCs w:val="22"/>
          <w:lang w:val="en-US"/>
        </w:rPr>
        <w:t xml:space="preserve"> the screening and due diligence reveals that the entire available government site for </w:t>
      </w:r>
      <w:proofErr w:type="spellStart"/>
      <w:r w:rsidR="00B35DBE">
        <w:rPr>
          <w:szCs w:val="22"/>
          <w:lang w:val="en-US"/>
        </w:rPr>
        <w:t>Hulhumalé</w:t>
      </w:r>
      <w:proofErr w:type="spellEnd"/>
      <w:r w:rsidRPr="00280347">
        <w:rPr>
          <w:szCs w:val="22"/>
          <w:lang w:val="en-US"/>
        </w:rPr>
        <w:t xml:space="preserve"> DV/GBV meets the following involuntary resettlement related criteria – of no private land acquisition, no physical displacement, and no permanent livelihood loss or temporary impacts.</w:t>
      </w:r>
      <w:r w:rsidRPr="00280347">
        <w:t xml:space="preserve"> </w:t>
      </w:r>
      <w:r w:rsidRPr="00280347">
        <w:rPr>
          <w:szCs w:val="22"/>
          <w:lang w:val="en-US"/>
        </w:rPr>
        <w:t xml:space="preserve">The filled up Involuntary Resettlement checklist is given in </w:t>
      </w:r>
      <w:r w:rsidRPr="00280347">
        <w:rPr>
          <w:b/>
          <w:szCs w:val="22"/>
          <w:lang w:val="en-US"/>
        </w:rPr>
        <w:t>Appendix 1</w:t>
      </w:r>
      <w:r w:rsidRPr="00280347">
        <w:rPr>
          <w:szCs w:val="22"/>
          <w:lang w:val="en-US"/>
        </w:rPr>
        <w:t>.</w:t>
      </w:r>
    </w:p>
    <w:p w14:paraId="0ABE2360" w14:textId="77777777" w:rsidR="00F22F47" w:rsidRDefault="00F22F47" w:rsidP="00F22F47">
      <w:pPr>
        <w:pStyle w:val="PUEIPParagraph"/>
        <w:numPr>
          <w:ilvl w:val="0"/>
          <w:numId w:val="0"/>
        </w:numPr>
        <w:spacing w:after="0"/>
        <w:ind w:left="567"/>
        <w:rPr>
          <w:szCs w:val="22"/>
          <w:lang w:val="en-US"/>
        </w:rPr>
      </w:pPr>
    </w:p>
    <w:p w14:paraId="3B5FCCC0" w14:textId="77777777" w:rsidR="00280347" w:rsidRPr="002C4324" w:rsidRDefault="00280347" w:rsidP="00E23B1B">
      <w:pPr>
        <w:pStyle w:val="AHEADING002"/>
      </w:pPr>
      <w:bookmarkStart w:id="21" w:name="_Toc107562356"/>
      <w:r w:rsidRPr="002C4324">
        <w:t>Land Availability and Resettlement Impacts</w:t>
      </w:r>
      <w:bookmarkEnd w:id="21"/>
    </w:p>
    <w:p w14:paraId="653EC866" w14:textId="15357861" w:rsidR="00280347" w:rsidRPr="00607FF1" w:rsidRDefault="00280347" w:rsidP="4463DC04">
      <w:pPr>
        <w:pStyle w:val="PUEIPParagraph"/>
        <w:tabs>
          <w:tab w:val="clear" w:pos="567"/>
        </w:tabs>
        <w:spacing w:after="0"/>
        <w:ind w:left="0" w:firstLine="0"/>
        <w:rPr>
          <w:lang w:val="en-US"/>
        </w:rPr>
      </w:pPr>
      <w:r w:rsidRPr="4463DC04">
        <w:rPr>
          <w:lang w:val="en-US"/>
        </w:rPr>
        <w:t xml:space="preserve">The scope of the land acquisition and involuntary resettlement is </w:t>
      </w:r>
      <w:r w:rsidR="00257E8E" w:rsidRPr="4463DC04">
        <w:rPr>
          <w:lang w:val="en-US"/>
        </w:rPr>
        <w:t>assessed</w:t>
      </w:r>
      <w:r w:rsidRPr="4463DC04">
        <w:rPr>
          <w:lang w:val="en-US"/>
        </w:rPr>
        <w:t xml:space="preserve"> based on the site visit reports, consultations and </w:t>
      </w:r>
      <w:r w:rsidR="00257E8E" w:rsidRPr="4463DC04">
        <w:rPr>
          <w:lang w:val="en-US"/>
        </w:rPr>
        <w:t xml:space="preserve">in consideration of the </w:t>
      </w:r>
      <w:r w:rsidRPr="4463DC04">
        <w:rPr>
          <w:lang w:val="en-US"/>
        </w:rPr>
        <w:t>design and site location.</w:t>
      </w:r>
      <w:r w:rsidR="00607FF1" w:rsidRPr="4463DC04">
        <w:rPr>
          <w:lang w:val="en-US"/>
        </w:rPr>
        <w:t xml:space="preserve"> </w:t>
      </w:r>
      <w:r w:rsidRPr="4463DC04">
        <w:rPr>
          <w:lang w:val="en-US"/>
        </w:rPr>
        <w:t xml:space="preserve">The </w:t>
      </w:r>
      <w:proofErr w:type="spellStart"/>
      <w:r w:rsidR="00B35DBE" w:rsidRPr="4463DC04">
        <w:rPr>
          <w:lang w:val="en-US"/>
        </w:rPr>
        <w:t>Hulhumalé</w:t>
      </w:r>
      <w:proofErr w:type="spellEnd"/>
      <w:r w:rsidR="00F22F47" w:rsidRPr="4463DC04">
        <w:rPr>
          <w:lang w:val="en-US"/>
        </w:rPr>
        <w:t xml:space="preserve"> DV</w:t>
      </w:r>
      <w:r w:rsidRPr="4463DC04">
        <w:rPr>
          <w:lang w:val="en-US"/>
        </w:rPr>
        <w:t>/GBV Shelter will be constructed on currently unused</w:t>
      </w:r>
      <w:r w:rsidR="00DE5DD9">
        <w:rPr>
          <w:lang w:val="en-US"/>
        </w:rPr>
        <w:t xml:space="preserve"> and vacant</w:t>
      </w:r>
      <w:r w:rsidRPr="4463DC04">
        <w:rPr>
          <w:lang w:val="en-US"/>
        </w:rPr>
        <w:t xml:space="preserve"> land, owned by the Government of Maldives. </w:t>
      </w:r>
      <w:r w:rsidR="005C7E0B" w:rsidRPr="4463DC04">
        <w:rPr>
          <w:lang w:val="en-US"/>
        </w:rPr>
        <w:t>T</w:t>
      </w:r>
      <w:r w:rsidRPr="4463DC04">
        <w:rPr>
          <w:lang w:val="en-US"/>
        </w:rPr>
        <w:t xml:space="preserve">he land plot </w:t>
      </w:r>
      <w:r w:rsidR="35D99A04" w:rsidRPr="4463DC04">
        <w:rPr>
          <w:lang w:val="en-US"/>
        </w:rPr>
        <w:t>has been</w:t>
      </w:r>
      <w:r w:rsidR="006A74BA" w:rsidRPr="4463DC04">
        <w:rPr>
          <w:lang w:val="en-US"/>
        </w:rPr>
        <w:t xml:space="preserve"> transferred by the </w:t>
      </w:r>
      <w:r w:rsidR="00F22F47" w:rsidRPr="4463DC04">
        <w:rPr>
          <w:lang w:val="en-US"/>
        </w:rPr>
        <w:t>HDC to</w:t>
      </w:r>
      <w:r w:rsidRPr="4463DC04">
        <w:rPr>
          <w:lang w:val="en-US"/>
        </w:rPr>
        <w:t xml:space="preserve"> the </w:t>
      </w:r>
      <w:r w:rsidR="00350CE9">
        <w:rPr>
          <w:lang w:val="en-US"/>
        </w:rPr>
        <w:t>MSFD</w:t>
      </w:r>
      <w:r w:rsidR="006A74BA" w:rsidRPr="4463DC04">
        <w:rPr>
          <w:lang w:val="en-US"/>
        </w:rPr>
        <w:t xml:space="preserve">. The </w:t>
      </w:r>
      <w:r w:rsidR="6562BD1D" w:rsidRPr="4463DC04">
        <w:rPr>
          <w:lang w:val="en-US"/>
        </w:rPr>
        <w:t>land handover</w:t>
      </w:r>
      <w:r w:rsidR="23F4E6DB" w:rsidRPr="4463DC04">
        <w:rPr>
          <w:lang w:val="en-US"/>
        </w:rPr>
        <w:t xml:space="preserve"> </w:t>
      </w:r>
      <w:r w:rsidR="006A74BA" w:rsidRPr="4463DC04">
        <w:rPr>
          <w:lang w:val="en-US"/>
        </w:rPr>
        <w:t>letter f</w:t>
      </w:r>
      <w:r w:rsidR="00F22F47" w:rsidRPr="4463DC04">
        <w:rPr>
          <w:lang w:val="en-US"/>
        </w:rPr>
        <w:t xml:space="preserve">rom HDC </w:t>
      </w:r>
      <w:r w:rsidR="4F9E8D9A" w:rsidRPr="4463DC04">
        <w:rPr>
          <w:lang w:val="en-US"/>
        </w:rPr>
        <w:t xml:space="preserve">for </w:t>
      </w:r>
      <w:r w:rsidR="00F22F47" w:rsidRPr="4463DC04">
        <w:rPr>
          <w:lang w:val="en-US"/>
        </w:rPr>
        <w:t>the</w:t>
      </w:r>
      <w:r w:rsidR="006A74BA" w:rsidRPr="4463DC04">
        <w:rPr>
          <w:lang w:val="en-US"/>
        </w:rPr>
        <w:t xml:space="preserve"> </w:t>
      </w:r>
      <w:r w:rsidR="00F22F47" w:rsidRPr="4463DC04">
        <w:rPr>
          <w:lang w:val="en-US"/>
        </w:rPr>
        <w:t xml:space="preserve">plot </w:t>
      </w:r>
      <w:r w:rsidR="008605AA">
        <w:rPr>
          <w:lang w:val="en-US"/>
        </w:rPr>
        <w:t>Lot 22241</w:t>
      </w:r>
      <w:r w:rsidRPr="4463DC04">
        <w:rPr>
          <w:lang w:val="en-US"/>
        </w:rPr>
        <w:t xml:space="preserve"> </w:t>
      </w:r>
      <w:r w:rsidR="00F22F47" w:rsidRPr="4463DC04">
        <w:rPr>
          <w:lang w:val="en-US"/>
        </w:rPr>
        <w:t xml:space="preserve">for the </w:t>
      </w:r>
      <w:proofErr w:type="spellStart"/>
      <w:r w:rsidR="00B35DBE" w:rsidRPr="4463DC04">
        <w:rPr>
          <w:lang w:val="en-US"/>
        </w:rPr>
        <w:t>Hulhumalé</w:t>
      </w:r>
      <w:proofErr w:type="spellEnd"/>
      <w:r w:rsidR="00F22F47" w:rsidRPr="4463DC04">
        <w:rPr>
          <w:lang w:val="en-US"/>
        </w:rPr>
        <w:t xml:space="preserve"> DV/GBV shelter </w:t>
      </w:r>
      <w:r w:rsidRPr="4463DC04">
        <w:rPr>
          <w:lang w:val="en-US"/>
        </w:rPr>
        <w:t xml:space="preserve">is attached in the </w:t>
      </w:r>
      <w:r w:rsidRPr="4463DC04">
        <w:rPr>
          <w:b/>
          <w:bCs/>
          <w:lang w:val="en-US"/>
        </w:rPr>
        <w:t>Appendix 2</w:t>
      </w:r>
      <w:r w:rsidRPr="4463DC04">
        <w:rPr>
          <w:lang w:val="en-US"/>
        </w:rPr>
        <w:t>. No private land acquisition is therefore envisaged for the implementation of the proposed project components.</w:t>
      </w:r>
      <w:r w:rsidR="00236C90" w:rsidRPr="4463DC04">
        <w:rPr>
          <w:lang w:val="en-US"/>
        </w:rPr>
        <w:t xml:space="preserve"> The photographs of the location and site visit are given in </w:t>
      </w:r>
      <w:r w:rsidR="00236C90" w:rsidRPr="4463DC04">
        <w:rPr>
          <w:b/>
          <w:bCs/>
          <w:lang w:val="en-US"/>
        </w:rPr>
        <w:t>Appendix 3.</w:t>
      </w:r>
    </w:p>
    <w:p w14:paraId="349AEB6A" w14:textId="77777777" w:rsidR="00FA3A8C" w:rsidRDefault="00FA3A8C" w:rsidP="00FA3A8C">
      <w:pPr>
        <w:pStyle w:val="PUEIPParagraph"/>
        <w:numPr>
          <w:ilvl w:val="0"/>
          <w:numId w:val="0"/>
        </w:numPr>
        <w:spacing w:after="0"/>
        <w:rPr>
          <w:szCs w:val="22"/>
          <w:lang w:val="en-US"/>
        </w:rPr>
      </w:pPr>
    </w:p>
    <w:p w14:paraId="36460CBD" w14:textId="77777777" w:rsidR="00325C4B" w:rsidRPr="00554CDE" w:rsidRDefault="00325C4B" w:rsidP="00E23B1B">
      <w:pPr>
        <w:pStyle w:val="IHEADING001"/>
      </w:pPr>
      <w:bookmarkStart w:id="22" w:name="_Toc107562357"/>
      <w:r>
        <w:t>Site vis</w:t>
      </w:r>
      <w:r w:rsidR="000A79EF">
        <w:t>i</w:t>
      </w:r>
      <w:r>
        <w:t>t and Stakeholder consultation</w:t>
      </w:r>
      <w:bookmarkEnd w:id="22"/>
      <w:r>
        <w:t xml:space="preserve"> </w:t>
      </w:r>
    </w:p>
    <w:p w14:paraId="38637039" w14:textId="77777777" w:rsidR="00B16D09" w:rsidRPr="00E23B1B" w:rsidRDefault="00881206" w:rsidP="0082564D">
      <w:pPr>
        <w:pStyle w:val="PUEIPParagraph"/>
        <w:tabs>
          <w:tab w:val="clear" w:pos="567"/>
        </w:tabs>
        <w:spacing w:after="0"/>
        <w:ind w:left="0" w:firstLine="0"/>
      </w:pPr>
      <w:r>
        <w:rPr>
          <w:lang w:val="en-US"/>
        </w:rPr>
        <w:t>O</w:t>
      </w:r>
      <w:r w:rsidR="00B16D09">
        <w:rPr>
          <w:lang w:val="en-US"/>
        </w:rPr>
        <w:t xml:space="preserve">fficials from </w:t>
      </w:r>
      <w:r w:rsidR="00F22F47">
        <w:rPr>
          <w:lang w:val="en-US"/>
        </w:rPr>
        <w:t>HDC</w:t>
      </w:r>
      <w:r w:rsidR="008605AA">
        <w:rPr>
          <w:lang w:val="en-US"/>
        </w:rPr>
        <w:t xml:space="preserve"> and PMU,</w:t>
      </w:r>
      <w:r w:rsidR="00F22F47">
        <w:rPr>
          <w:lang w:val="en-US"/>
        </w:rPr>
        <w:t xml:space="preserve"> </w:t>
      </w:r>
      <w:r w:rsidR="00350CE9">
        <w:rPr>
          <w:lang w:val="en-US"/>
        </w:rPr>
        <w:t>MSFD</w:t>
      </w:r>
      <w:r w:rsidR="007F608E">
        <w:rPr>
          <w:lang w:val="en-US"/>
        </w:rPr>
        <w:t xml:space="preserve"> </w:t>
      </w:r>
      <w:r>
        <w:rPr>
          <w:lang w:val="en-US"/>
        </w:rPr>
        <w:t xml:space="preserve">and ADB </w:t>
      </w:r>
      <w:r w:rsidR="009B2EF9">
        <w:rPr>
          <w:lang w:val="en-US"/>
        </w:rPr>
        <w:t xml:space="preserve">Mission </w:t>
      </w:r>
      <w:r w:rsidR="007F608E">
        <w:rPr>
          <w:lang w:val="en-US"/>
        </w:rPr>
        <w:t xml:space="preserve">visited the site on </w:t>
      </w:r>
      <w:r w:rsidR="008605AA">
        <w:rPr>
          <w:lang w:val="en-US"/>
        </w:rPr>
        <w:t>13</w:t>
      </w:r>
      <w:r w:rsidR="00F22F47">
        <w:rPr>
          <w:lang w:val="en-US"/>
        </w:rPr>
        <w:t xml:space="preserve"> </w:t>
      </w:r>
      <w:r w:rsidR="008605AA">
        <w:rPr>
          <w:lang w:val="en-US"/>
        </w:rPr>
        <w:t>October</w:t>
      </w:r>
      <w:r w:rsidR="009B2EF9">
        <w:rPr>
          <w:lang w:val="en-US"/>
        </w:rPr>
        <w:t xml:space="preserve"> 202</w:t>
      </w:r>
      <w:r w:rsidR="008605AA">
        <w:rPr>
          <w:lang w:val="en-US"/>
        </w:rPr>
        <w:t>4</w:t>
      </w:r>
      <w:r w:rsidR="009B2EF9">
        <w:rPr>
          <w:lang w:val="en-US"/>
        </w:rPr>
        <w:t>.</w:t>
      </w:r>
      <w:r w:rsidR="00F22F47">
        <w:rPr>
          <w:lang w:val="en-US"/>
        </w:rPr>
        <w:t xml:space="preserve"> </w:t>
      </w:r>
      <w:r w:rsidR="006C52C6">
        <w:rPr>
          <w:lang w:val="en-US"/>
        </w:rPr>
        <w:t xml:space="preserve">Prior to </w:t>
      </w:r>
      <w:r w:rsidR="006C52C6" w:rsidRPr="0082564D">
        <w:rPr>
          <w:szCs w:val="22"/>
          <w:lang w:val="en-US"/>
        </w:rPr>
        <w:t>this</w:t>
      </w:r>
      <w:r w:rsidR="006C52C6">
        <w:rPr>
          <w:lang w:val="en-US"/>
        </w:rPr>
        <w:t xml:space="preserve"> site visit was carried out by the </w:t>
      </w:r>
      <w:r w:rsidR="008605AA">
        <w:rPr>
          <w:lang w:val="en-US"/>
        </w:rPr>
        <w:t>International Project Management Specialist</w:t>
      </w:r>
      <w:r w:rsidR="006C52C6">
        <w:rPr>
          <w:lang w:val="en-US"/>
        </w:rPr>
        <w:t xml:space="preserve"> </w:t>
      </w:r>
      <w:r w:rsidR="001567D7">
        <w:rPr>
          <w:lang w:val="en-US"/>
        </w:rPr>
        <w:t xml:space="preserve">(ADB </w:t>
      </w:r>
      <w:r w:rsidR="001567D7">
        <w:rPr>
          <w:lang w:val="en-US"/>
        </w:rPr>
        <w:lastRenderedPageBreak/>
        <w:t xml:space="preserve">Consultant) </w:t>
      </w:r>
      <w:r w:rsidR="006C52C6">
        <w:rPr>
          <w:lang w:val="en-US"/>
        </w:rPr>
        <w:t xml:space="preserve">along with </w:t>
      </w:r>
      <w:r w:rsidR="006C52C6" w:rsidRPr="006C52C6">
        <w:rPr>
          <w:szCs w:val="22"/>
          <w:lang w:val="en-US"/>
        </w:rPr>
        <w:t>HDC</w:t>
      </w:r>
      <w:r w:rsidR="008605AA">
        <w:rPr>
          <w:szCs w:val="22"/>
          <w:lang w:val="en-US"/>
        </w:rPr>
        <w:t xml:space="preserve"> and PMU, </w:t>
      </w:r>
      <w:r w:rsidR="00350CE9">
        <w:rPr>
          <w:szCs w:val="22"/>
          <w:lang w:val="en-US"/>
        </w:rPr>
        <w:t>MSFD</w:t>
      </w:r>
      <w:r w:rsidR="006C52C6">
        <w:rPr>
          <w:szCs w:val="22"/>
          <w:lang w:val="en-US"/>
        </w:rPr>
        <w:t xml:space="preserve"> on </w:t>
      </w:r>
      <w:r w:rsidR="008605AA">
        <w:rPr>
          <w:szCs w:val="22"/>
          <w:lang w:val="en-US"/>
        </w:rPr>
        <w:t>1</w:t>
      </w:r>
      <w:r w:rsidR="0082564D">
        <w:rPr>
          <w:szCs w:val="22"/>
          <w:lang w:val="en-US"/>
        </w:rPr>
        <w:t xml:space="preserve"> </w:t>
      </w:r>
      <w:r w:rsidR="008605AA">
        <w:rPr>
          <w:szCs w:val="22"/>
          <w:lang w:val="en-US"/>
        </w:rPr>
        <w:t>October</w:t>
      </w:r>
      <w:r w:rsidR="006C52C6">
        <w:rPr>
          <w:szCs w:val="22"/>
          <w:lang w:val="en-US"/>
        </w:rPr>
        <w:t xml:space="preserve"> 202</w:t>
      </w:r>
      <w:r w:rsidR="008605AA">
        <w:rPr>
          <w:szCs w:val="22"/>
          <w:lang w:val="en-US"/>
        </w:rPr>
        <w:t>4</w:t>
      </w:r>
      <w:r w:rsidR="006C52C6">
        <w:rPr>
          <w:szCs w:val="22"/>
          <w:lang w:val="en-US"/>
        </w:rPr>
        <w:t xml:space="preserve">, after finalization of the proposed </w:t>
      </w:r>
      <w:r w:rsidR="008605AA">
        <w:rPr>
          <w:szCs w:val="22"/>
          <w:lang w:val="en-US"/>
        </w:rPr>
        <w:t xml:space="preserve">new </w:t>
      </w:r>
      <w:r w:rsidR="006C52C6">
        <w:rPr>
          <w:szCs w:val="22"/>
          <w:lang w:val="en-US"/>
        </w:rPr>
        <w:t>site.</w:t>
      </w:r>
    </w:p>
    <w:p w14:paraId="59D51212" w14:textId="77777777" w:rsidR="0082564D" w:rsidRDefault="0082564D" w:rsidP="00E23B1B">
      <w:pPr>
        <w:pStyle w:val="PUEIPParagraph"/>
        <w:numPr>
          <w:ilvl w:val="0"/>
          <w:numId w:val="0"/>
        </w:numPr>
        <w:spacing w:after="0"/>
      </w:pPr>
    </w:p>
    <w:p w14:paraId="5E2334CC" w14:textId="0E03741C" w:rsidR="00325C4B" w:rsidRPr="002554D1" w:rsidRDefault="00325C4B" w:rsidP="00E23B1B">
      <w:pPr>
        <w:pStyle w:val="PUEIPParagraph"/>
        <w:tabs>
          <w:tab w:val="clear" w:pos="567"/>
        </w:tabs>
        <w:spacing w:after="0"/>
        <w:ind w:left="0" w:firstLine="0"/>
      </w:pPr>
      <w:r w:rsidRPr="00E406D2">
        <w:t xml:space="preserve">Consultations took place between </w:t>
      </w:r>
      <w:r w:rsidR="007F608E">
        <w:rPr>
          <w:lang w:val="en-US"/>
        </w:rPr>
        <w:t>ADB</w:t>
      </w:r>
      <w:r w:rsidR="00183EDA">
        <w:rPr>
          <w:lang w:val="en-US"/>
        </w:rPr>
        <w:t xml:space="preserve"> </w:t>
      </w:r>
      <w:r w:rsidR="001567D7">
        <w:rPr>
          <w:lang w:val="en-US"/>
        </w:rPr>
        <w:t>International Project Management Specialist (ADB Consultant)</w:t>
      </w:r>
      <w:r w:rsidRPr="00E406D2">
        <w:t xml:space="preserve">, representative of </w:t>
      </w:r>
      <w:r w:rsidR="00F22F47">
        <w:t xml:space="preserve">HDC, </w:t>
      </w:r>
      <w:r w:rsidR="007F608E">
        <w:rPr>
          <w:lang w:val="en-US"/>
        </w:rPr>
        <w:t xml:space="preserve">and </w:t>
      </w:r>
      <w:r w:rsidR="001567D7">
        <w:rPr>
          <w:lang w:val="en-US"/>
        </w:rPr>
        <w:t xml:space="preserve">PMU, </w:t>
      </w:r>
      <w:r w:rsidR="00350CE9">
        <w:rPr>
          <w:lang w:val="en-US"/>
        </w:rPr>
        <w:t>MSFD</w:t>
      </w:r>
      <w:r w:rsidRPr="00E406D2">
        <w:t xml:space="preserve"> during </w:t>
      </w:r>
      <w:r w:rsidR="007F608E">
        <w:rPr>
          <w:lang w:val="en-US"/>
        </w:rPr>
        <w:t>the</w:t>
      </w:r>
      <w:r w:rsidRPr="00E406D2">
        <w:t xml:space="preserve"> </w:t>
      </w:r>
      <w:r w:rsidR="001567D7">
        <w:t xml:space="preserve">site </w:t>
      </w:r>
      <w:r w:rsidRPr="00E406D2">
        <w:t xml:space="preserve">visit. </w:t>
      </w:r>
      <w:r w:rsidR="008C7537">
        <w:t xml:space="preserve">Site visit minutes and site visit photos are attached in the Appendix 3. </w:t>
      </w:r>
      <w:r w:rsidR="001567D7">
        <w:t xml:space="preserve">During the ADB review mission, ADB mission members, </w:t>
      </w:r>
      <w:r w:rsidR="001567D7" w:rsidRPr="00E406D2">
        <w:t>representative</w:t>
      </w:r>
      <w:r w:rsidR="001567D7">
        <w:rPr>
          <w:lang w:val="en-US"/>
        </w:rPr>
        <w:t>s</w:t>
      </w:r>
      <w:r w:rsidR="001567D7" w:rsidRPr="00E406D2">
        <w:t xml:space="preserve"> of </w:t>
      </w:r>
      <w:r w:rsidR="001567D7">
        <w:t xml:space="preserve">HDC, </w:t>
      </w:r>
      <w:r w:rsidR="001567D7">
        <w:rPr>
          <w:lang w:val="en-US"/>
        </w:rPr>
        <w:t>and PMU, MSFD</w:t>
      </w:r>
      <w:r w:rsidR="001567D7" w:rsidRPr="00E406D2">
        <w:t xml:space="preserve"> </w:t>
      </w:r>
      <w:r w:rsidR="001567D7">
        <w:t xml:space="preserve">consulted about site and construction of the shelter at the site. </w:t>
      </w:r>
      <w:r w:rsidRPr="00E406D2">
        <w:t xml:space="preserve">These consultations enabled the </w:t>
      </w:r>
      <w:r w:rsidR="007F608E">
        <w:rPr>
          <w:lang w:val="en-US"/>
        </w:rPr>
        <w:t>ADB</w:t>
      </w:r>
      <w:r w:rsidR="00F4496E">
        <w:rPr>
          <w:lang w:val="en-US"/>
        </w:rPr>
        <w:t xml:space="preserve">, </w:t>
      </w:r>
      <w:r w:rsidR="00F22F47">
        <w:rPr>
          <w:lang w:val="en-US"/>
        </w:rPr>
        <w:t xml:space="preserve">HDC, </w:t>
      </w:r>
      <w:r w:rsidR="00F4496E">
        <w:rPr>
          <w:lang w:val="en-US"/>
        </w:rPr>
        <w:t xml:space="preserve">and </w:t>
      </w:r>
      <w:r w:rsidR="00350CE9">
        <w:rPr>
          <w:lang w:val="en-US"/>
        </w:rPr>
        <w:t>MSFD</w:t>
      </w:r>
      <w:r w:rsidRPr="00E406D2">
        <w:t xml:space="preserve"> to understand the </w:t>
      </w:r>
      <w:r w:rsidR="00F4496E">
        <w:rPr>
          <w:lang w:val="en-US"/>
        </w:rPr>
        <w:t xml:space="preserve">condition of the site, and the </w:t>
      </w:r>
      <w:r w:rsidR="00EA66F1">
        <w:rPr>
          <w:lang w:val="en-US"/>
        </w:rPr>
        <w:t xml:space="preserve">willingness </w:t>
      </w:r>
      <w:r w:rsidR="00EA66F1" w:rsidRPr="00E406D2">
        <w:t>and</w:t>
      </w:r>
      <w:r w:rsidR="00F4496E">
        <w:rPr>
          <w:lang w:val="en-US"/>
        </w:rPr>
        <w:t xml:space="preserve"> enthusiasm of the </w:t>
      </w:r>
      <w:r w:rsidR="00F22F47">
        <w:rPr>
          <w:lang w:val="en-US"/>
        </w:rPr>
        <w:t xml:space="preserve">HDC </w:t>
      </w:r>
      <w:r w:rsidRPr="00E406D2">
        <w:t xml:space="preserve">to </w:t>
      </w:r>
      <w:r w:rsidR="00F4496E">
        <w:rPr>
          <w:lang w:val="en-US"/>
        </w:rPr>
        <w:t>establish the DV/GBV Shelter</w:t>
      </w:r>
      <w:r w:rsidR="00F22F47">
        <w:rPr>
          <w:lang w:val="en-US"/>
        </w:rPr>
        <w:t>.</w:t>
      </w:r>
      <w:r w:rsidR="005C7E0B" w:rsidRPr="005C7E0B">
        <w:rPr>
          <w:szCs w:val="22"/>
          <w:lang w:val="x-none"/>
        </w:rPr>
        <w:t xml:space="preserve">   </w:t>
      </w:r>
    </w:p>
    <w:p w14:paraId="07AD6468" w14:textId="77777777" w:rsidR="009E064D" w:rsidRDefault="009E064D" w:rsidP="00E23B1B">
      <w:pPr>
        <w:pStyle w:val="Body"/>
        <w:numPr>
          <w:ilvl w:val="0"/>
          <w:numId w:val="0"/>
        </w:numPr>
        <w:spacing w:before="0" w:after="0"/>
        <w:jc w:val="center"/>
        <w:rPr>
          <w:rFonts w:asciiTheme="minorBidi" w:hAnsiTheme="minorBidi" w:cstheme="minorBidi"/>
          <w:b/>
          <w:bCs/>
          <w:sz w:val="22"/>
          <w:szCs w:val="22"/>
        </w:rPr>
      </w:pPr>
    </w:p>
    <w:p w14:paraId="21F1ABA5" w14:textId="77777777" w:rsidR="00161B55" w:rsidRPr="001D0986" w:rsidRDefault="002C4324" w:rsidP="00E23B1B">
      <w:pPr>
        <w:pStyle w:val="AHEADING002"/>
        <w:numPr>
          <w:ilvl w:val="0"/>
          <w:numId w:val="48"/>
        </w:numPr>
        <w:ind w:left="720" w:hanging="720"/>
      </w:pPr>
      <w:bookmarkStart w:id="23" w:name="_Toc107562358"/>
      <w:r w:rsidRPr="502E29F0">
        <w:t>Stakeholder</w:t>
      </w:r>
      <w:r w:rsidR="00161B55" w:rsidRPr="502E29F0">
        <w:t xml:space="preserve"> Consultation</w:t>
      </w:r>
      <w:r w:rsidRPr="502E29F0">
        <w:t xml:space="preserve"> Meetings</w:t>
      </w:r>
      <w:bookmarkEnd w:id="23"/>
      <w:r w:rsidR="00161B55" w:rsidRPr="502E29F0">
        <w:t xml:space="preserve"> </w:t>
      </w:r>
    </w:p>
    <w:p w14:paraId="4F52A5D1" w14:textId="6B562B3B" w:rsidR="00161B55" w:rsidRDefault="001567D7" w:rsidP="006D03A6">
      <w:pPr>
        <w:pStyle w:val="PUEIPParagraph"/>
        <w:tabs>
          <w:tab w:val="clear" w:pos="567"/>
        </w:tabs>
        <w:spacing w:after="0"/>
        <w:ind w:left="0" w:firstLine="0"/>
        <w:rPr>
          <w:lang w:val="en-US"/>
        </w:rPr>
      </w:pPr>
      <w:r>
        <w:rPr>
          <w:lang w:val="en-US"/>
        </w:rPr>
        <w:t>The proposed new site is</w:t>
      </w:r>
      <w:r w:rsidR="00C04D60">
        <w:rPr>
          <w:lang w:val="en-US"/>
        </w:rPr>
        <w:t xml:space="preserve"> situated</w:t>
      </w:r>
      <w:r>
        <w:rPr>
          <w:lang w:val="en-US"/>
        </w:rPr>
        <w:t xml:space="preserve"> in a developing area </w:t>
      </w:r>
      <w:r w:rsidR="00C04D60">
        <w:rPr>
          <w:lang w:val="en-US"/>
        </w:rPr>
        <w:t>with</w:t>
      </w:r>
      <w:r>
        <w:rPr>
          <w:lang w:val="en-US"/>
        </w:rPr>
        <w:t xml:space="preserve"> no settlement within 300 m radius of the site. As the proposed new site is close to the previous site </w:t>
      </w:r>
      <w:r w:rsidR="000F0137">
        <w:rPr>
          <w:lang w:val="en-US"/>
        </w:rPr>
        <w:t xml:space="preserve">at </w:t>
      </w:r>
      <w:proofErr w:type="spellStart"/>
      <w:r w:rsidR="000F0137" w:rsidRPr="000F0137">
        <w:rPr>
          <w:lang w:val="en-US"/>
        </w:rPr>
        <w:t>Banafsaa</w:t>
      </w:r>
      <w:proofErr w:type="spellEnd"/>
      <w:r w:rsidR="000F0137" w:rsidRPr="000F0137">
        <w:rPr>
          <w:lang w:val="en-US"/>
        </w:rPr>
        <w:t xml:space="preserve"> </w:t>
      </w:r>
      <w:proofErr w:type="spellStart"/>
      <w:r w:rsidR="000F0137" w:rsidRPr="000F0137">
        <w:rPr>
          <w:lang w:val="en-US"/>
        </w:rPr>
        <w:t>Hingun</w:t>
      </w:r>
      <w:proofErr w:type="spellEnd"/>
      <w:r w:rsidR="000F0137">
        <w:rPr>
          <w:lang w:val="en-US"/>
        </w:rPr>
        <w:t xml:space="preserve">, which is about 1.8 km distance, the previous stakeholder consultations are considered </w:t>
      </w:r>
      <w:r w:rsidR="00211445">
        <w:rPr>
          <w:lang w:val="en-US"/>
        </w:rPr>
        <w:t xml:space="preserve">sufficient </w:t>
      </w:r>
      <w:r w:rsidR="000F0137">
        <w:rPr>
          <w:lang w:val="en-US"/>
        </w:rPr>
        <w:t>fo</w:t>
      </w:r>
      <w:r w:rsidR="007A43E2">
        <w:rPr>
          <w:lang w:val="en-US"/>
        </w:rPr>
        <w:t>r</w:t>
      </w:r>
      <w:r w:rsidR="000F0137">
        <w:rPr>
          <w:lang w:val="en-US"/>
        </w:rPr>
        <w:t xml:space="preserve"> this social safeguard due diligence</w:t>
      </w:r>
      <w:r w:rsidR="000D2917">
        <w:rPr>
          <w:lang w:val="en-US"/>
        </w:rPr>
        <w:t xml:space="preserve"> at this stage</w:t>
      </w:r>
      <w:r w:rsidR="000F0137">
        <w:rPr>
          <w:lang w:val="en-US"/>
        </w:rPr>
        <w:t xml:space="preserve">. The stakeholder consultations are shown in the following sections. </w:t>
      </w:r>
      <w:r w:rsidR="000B172D" w:rsidRPr="000B172D">
        <w:t>The DDR will be updated based on the final detailed design to be done by the contractor</w:t>
      </w:r>
      <w:r w:rsidR="001C2FEC">
        <w:t xml:space="preserve">. </w:t>
      </w:r>
      <w:r w:rsidR="000B172D">
        <w:rPr>
          <w:lang w:val="en-US"/>
        </w:rPr>
        <w:t xml:space="preserve">Additional consultation will be </w:t>
      </w:r>
      <w:r w:rsidR="0000440D">
        <w:rPr>
          <w:lang w:val="en-US"/>
        </w:rPr>
        <w:t xml:space="preserve">ensured and </w:t>
      </w:r>
      <w:r w:rsidR="000B172D">
        <w:rPr>
          <w:lang w:val="en-US"/>
        </w:rPr>
        <w:t>conducted</w:t>
      </w:r>
      <w:r w:rsidR="009929A4">
        <w:rPr>
          <w:lang w:val="en-US"/>
        </w:rPr>
        <w:t xml:space="preserve"> by the contractor</w:t>
      </w:r>
      <w:r w:rsidR="0000440D">
        <w:rPr>
          <w:lang w:val="en-US"/>
        </w:rPr>
        <w:t>,</w:t>
      </w:r>
      <w:r w:rsidR="009929A4">
        <w:rPr>
          <w:lang w:val="en-US"/>
        </w:rPr>
        <w:t xml:space="preserve"> </w:t>
      </w:r>
      <w:r w:rsidR="008954EB">
        <w:t xml:space="preserve">with the support of the </w:t>
      </w:r>
      <w:r w:rsidR="0000440D">
        <w:t>P</w:t>
      </w:r>
      <w:r w:rsidR="008C7537">
        <w:t>MU</w:t>
      </w:r>
      <w:r w:rsidR="0000440D">
        <w:t xml:space="preserve"> and </w:t>
      </w:r>
      <w:r w:rsidR="008954EB">
        <w:t>national safeguards consultant</w:t>
      </w:r>
      <w:r w:rsidR="0000440D">
        <w:t>,</w:t>
      </w:r>
      <w:r w:rsidR="009929A4">
        <w:rPr>
          <w:lang w:val="en-US"/>
        </w:rPr>
        <w:t xml:space="preserve"> </w:t>
      </w:r>
      <w:r w:rsidR="001C2FEC">
        <w:rPr>
          <w:lang w:val="en-US"/>
        </w:rPr>
        <w:t>and the same will be reported to ADB</w:t>
      </w:r>
      <w:r w:rsidR="00037804">
        <w:rPr>
          <w:lang w:val="en-US"/>
        </w:rPr>
        <w:t xml:space="preserve"> through the </w:t>
      </w:r>
      <w:r w:rsidR="00D5530E">
        <w:rPr>
          <w:lang w:val="en-US"/>
        </w:rPr>
        <w:t>QP</w:t>
      </w:r>
      <w:r w:rsidR="00037804">
        <w:rPr>
          <w:lang w:val="en-US"/>
        </w:rPr>
        <w:t>R and/or updated DDR</w:t>
      </w:r>
      <w:r w:rsidR="001C2FEC">
        <w:rPr>
          <w:lang w:val="en-US"/>
        </w:rPr>
        <w:t>.</w:t>
      </w:r>
    </w:p>
    <w:p w14:paraId="30B02AB4" w14:textId="77777777" w:rsidR="006D03A6" w:rsidRDefault="006D03A6" w:rsidP="00E23B1B">
      <w:pPr>
        <w:pStyle w:val="PUEIPParagraph"/>
        <w:numPr>
          <w:ilvl w:val="0"/>
          <w:numId w:val="0"/>
        </w:numPr>
        <w:spacing w:after="0"/>
        <w:rPr>
          <w:lang w:val="en-US"/>
        </w:rPr>
      </w:pPr>
    </w:p>
    <w:p w14:paraId="716304D1" w14:textId="77777777" w:rsidR="00161B55" w:rsidRDefault="000F0137" w:rsidP="006D03A6">
      <w:pPr>
        <w:pStyle w:val="PUEIPParagraph"/>
        <w:tabs>
          <w:tab w:val="clear" w:pos="567"/>
        </w:tabs>
        <w:spacing w:after="0"/>
        <w:ind w:left="0" w:firstLine="0"/>
        <w:rPr>
          <w:lang w:val="en-US"/>
        </w:rPr>
      </w:pPr>
      <w:r w:rsidRPr="000F0137">
        <w:rPr>
          <w:lang w:val="en-US"/>
        </w:rPr>
        <w:t xml:space="preserve">The </w:t>
      </w:r>
      <w:r>
        <w:rPr>
          <w:lang w:val="en-US"/>
        </w:rPr>
        <w:t xml:space="preserve">previously </w:t>
      </w:r>
      <w:r w:rsidRPr="000F0137">
        <w:rPr>
          <w:lang w:val="en-US"/>
        </w:rPr>
        <w:t>proposed DV/GBV Shelter site is located around the center of the island and has some residential complexes along the</w:t>
      </w:r>
      <w:r w:rsidRPr="000F0137">
        <w:t xml:space="preserve"> </w:t>
      </w:r>
      <w:proofErr w:type="spellStart"/>
      <w:r w:rsidRPr="000F0137">
        <w:rPr>
          <w:lang w:val="en-US"/>
        </w:rPr>
        <w:t>Kurikeela</w:t>
      </w:r>
      <w:proofErr w:type="spellEnd"/>
      <w:r w:rsidRPr="000F0137">
        <w:rPr>
          <w:lang w:val="en-US"/>
        </w:rPr>
        <w:t xml:space="preserve"> </w:t>
      </w:r>
      <w:proofErr w:type="spellStart"/>
      <w:r w:rsidRPr="000F0137">
        <w:rPr>
          <w:lang w:val="en-US"/>
        </w:rPr>
        <w:t>Magu</w:t>
      </w:r>
      <w:proofErr w:type="spellEnd"/>
      <w:r w:rsidRPr="000F0137">
        <w:rPr>
          <w:lang w:val="en-US"/>
        </w:rPr>
        <w:t>. Consultations were conducted with the residents of the island on 5</w:t>
      </w:r>
      <w:r w:rsidRPr="000F0137">
        <w:rPr>
          <w:vertAlign w:val="superscript"/>
          <w:lang w:val="en-US"/>
        </w:rPr>
        <w:t>th</w:t>
      </w:r>
      <w:r w:rsidRPr="000F0137">
        <w:rPr>
          <w:lang w:val="en-US"/>
        </w:rPr>
        <w:t xml:space="preserve"> June 2022. The meetings were facilitated by Director General, MSFD and Project Officer PMU/MSFD.</w:t>
      </w:r>
      <w:r>
        <w:rPr>
          <w:lang w:val="en-US"/>
        </w:rPr>
        <w:t xml:space="preserve"> </w:t>
      </w:r>
      <w:r w:rsidR="00161B55">
        <w:rPr>
          <w:lang w:val="en-US"/>
        </w:rPr>
        <w:t>Participants</w:t>
      </w:r>
      <w:r w:rsidR="00027AB3">
        <w:rPr>
          <w:lang w:val="en-US"/>
        </w:rPr>
        <w:t xml:space="preserve"> were briefed about the project and its objectives</w:t>
      </w:r>
      <w:r w:rsidR="00161B55">
        <w:rPr>
          <w:lang w:val="en-US"/>
        </w:rPr>
        <w:t xml:space="preserve">. Everyone consulted </w:t>
      </w:r>
      <w:r w:rsidR="006C52C6" w:rsidRPr="006C52C6">
        <w:rPr>
          <w:lang w:val="en-US"/>
        </w:rPr>
        <w:t xml:space="preserve">acknowledged there is a problem of DV/GBV </w:t>
      </w:r>
      <w:r w:rsidR="006C52C6">
        <w:rPr>
          <w:lang w:val="en-US"/>
        </w:rPr>
        <w:t>in the community. They expressed that though DV/GBV was not happening in their homes, they knew of cases. All the respondents agreed there was an urgent</w:t>
      </w:r>
      <w:r w:rsidR="0020210E">
        <w:rPr>
          <w:lang w:val="en-US"/>
        </w:rPr>
        <w:t xml:space="preserve"> need of the project.</w:t>
      </w:r>
      <w:r>
        <w:rPr>
          <w:lang w:val="en-US"/>
        </w:rPr>
        <w:t xml:space="preserve"> </w:t>
      </w:r>
      <w:r w:rsidRPr="005C7E0B">
        <w:rPr>
          <w:szCs w:val="22"/>
          <w:lang w:val="x-none"/>
        </w:rPr>
        <w:t xml:space="preserve">Proceedings of the meetings, attendance sheets and photographs are given in </w:t>
      </w:r>
      <w:r w:rsidRPr="005C7E0B">
        <w:rPr>
          <w:b/>
          <w:szCs w:val="22"/>
          <w:lang w:val="x-none"/>
        </w:rPr>
        <w:t>Appendix 4</w:t>
      </w:r>
      <w:r w:rsidRPr="005C7E0B">
        <w:rPr>
          <w:szCs w:val="22"/>
          <w:lang w:val="x-none"/>
        </w:rPr>
        <w:t>.</w:t>
      </w:r>
      <w:r w:rsidR="00161B55">
        <w:rPr>
          <w:lang w:val="en-US"/>
        </w:rPr>
        <w:t xml:space="preserve">  </w:t>
      </w:r>
    </w:p>
    <w:p w14:paraId="36F17296" w14:textId="77777777" w:rsidR="007A43E2" w:rsidRDefault="007A43E2" w:rsidP="007A43E2">
      <w:pPr>
        <w:pStyle w:val="PUEIPParagraph"/>
        <w:numPr>
          <w:ilvl w:val="0"/>
          <w:numId w:val="0"/>
        </w:numPr>
        <w:spacing w:after="0"/>
        <w:rPr>
          <w:lang w:val="en-US"/>
        </w:rPr>
      </w:pPr>
    </w:p>
    <w:p w14:paraId="7EBCC66D" w14:textId="77777777" w:rsidR="000F0137" w:rsidRDefault="000F0137" w:rsidP="000F0137"/>
    <w:p w14:paraId="2B153138" w14:textId="77777777" w:rsidR="000F0137" w:rsidRPr="005C7E0B" w:rsidRDefault="000F0137" w:rsidP="000F0137">
      <w:pPr>
        <w:pStyle w:val="Caption"/>
        <w:rPr>
          <w:rFonts w:asciiTheme="minorBidi" w:hAnsiTheme="minorBidi" w:cstheme="minorBidi"/>
          <w:szCs w:val="22"/>
        </w:rPr>
      </w:pPr>
      <w:bookmarkStart w:id="24" w:name="_Toc181059346"/>
      <w:r>
        <w:t xml:space="preserve">Table </w:t>
      </w:r>
      <w:r>
        <w:fldChar w:fldCharType="begin"/>
      </w:r>
      <w:r>
        <w:instrText>SEQ Table \* ARABIC</w:instrText>
      </w:r>
      <w:r>
        <w:fldChar w:fldCharType="separate"/>
      </w:r>
      <w:r>
        <w:rPr>
          <w:noProof/>
        </w:rPr>
        <w:t>2</w:t>
      </w:r>
      <w:r>
        <w:fldChar w:fldCharType="end"/>
      </w:r>
      <w:r w:rsidRPr="005C7E0B">
        <w:rPr>
          <w:rFonts w:asciiTheme="minorBidi" w:hAnsiTheme="minorBidi" w:cstheme="minorBidi"/>
          <w:szCs w:val="22"/>
        </w:rPr>
        <w:t>: Summary of Consultations</w:t>
      </w:r>
      <w:bookmarkEnd w:id="24"/>
    </w:p>
    <w:tbl>
      <w:tblPr>
        <w:tblStyle w:val="TableGrid"/>
        <w:tblW w:w="0" w:type="auto"/>
        <w:jc w:val="center"/>
        <w:tblLook w:val="04A0" w:firstRow="1" w:lastRow="0" w:firstColumn="1" w:lastColumn="0" w:noHBand="0" w:noVBand="1"/>
      </w:tblPr>
      <w:tblGrid>
        <w:gridCol w:w="1838"/>
        <w:gridCol w:w="2822"/>
        <w:gridCol w:w="1476"/>
        <w:gridCol w:w="3202"/>
      </w:tblGrid>
      <w:tr w:rsidR="000F0137" w:rsidRPr="006D03A6" w14:paraId="63BC4C5C" w14:textId="77777777">
        <w:trPr>
          <w:jc w:val="center"/>
        </w:trPr>
        <w:tc>
          <w:tcPr>
            <w:tcW w:w="1838" w:type="dxa"/>
          </w:tcPr>
          <w:p w14:paraId="670E014A" w14:textId="77777777" w:rsidR="000F0137" w:rsidRPr="00E23B1B" w:rsidRDefault="000F0137">
            <w:pPr>
              <w:pStyle w:val="Body"/>
              <w:numPr>
                <w:ilvl w:val="0"/>
                <w:numId w:val="0"/>
              </w:numPr>
              <w:spacing w:before="0" w:after="0"/>
              <w:jc w:val="center"/>
              <w:rPr>
                <w:rFonts w:cs="Arial"/>
                <w:b/>
                <w:bCs/>
                <w:sz w:val="20"/>
                <w:szCs w:val="20"/>
              </w:rPr>
            </w:pPr>
            <w:r w:rsidRPr="00E23B1B">
              <w:rPr>
                <w:rFonts w:cs="Arial"/>
                <w:b/>
                <w:bCs/>
                <w:sz w:val="20"/>
                <w:szCs w:val="20"/>
              </w:rPr>
              <w:t xml:space="preserve">Date </w:t>
            </w:r>
          </w:p>
        </w:tc>
        <w:tc>
          <w:tcPr>
            <w:tcW w:w="2822" w:type="dxa"/>
          </w:tcPr>
          <w:p w14:paraId="1F546CD2" w14:textId="77777777" w:rsidR="000F0137" w:rsidRPr="00E23B1B" w:rsidRDefault="000F0137">
            <w:pPr>
              <w:pStyle w:val="Body"/>
              <w:numPr>
                <w:ilvl w:val="0"/>
                <w:numId w:val="0"/>
              </w:numPr>
              <w:spacing w:before="0" w:after="0"/>
              <w:jc w:val="center"/>
              <w:rPr>
                <w:rFonts w:cs="Arial"/>
                <w:b/>
                <w:bCs/>
                <w:sz w:val="20"/>
                <w:szCs w:val="20"/>
              </w:rPr>
            </w:pPr>
            <w:r w:rsidRPr="00E23B1B">
              <w:rPr>
                <w:rFonts w:cs="Arial"/>
                <w:b/>
                <w:bCs/>
                <w:sz w:val="20"/>
                <w:szCs w:val="20"/>
              </w:rPr>
              <w:t>Venue</w:t>
            </w:r>
          </w:p>
        </w:tc>
        <w:tc>
          <w:tcPr>
            <w:tcW w:w="1476" w:type="dxa"/>
          </w:tcPr>
          <w:p w14:paraId="04DF6E36" w14:textId="77777777" w:rsidR="000F0137" w:rsidRPr="00E23B1B" w:rsidRDefault="000F0137">
            <w:pPr>
              <w:pStyle w:val="Body"/>
              <w:numPr>
                <w:ilvl w:val="0"/>
                <w:numId w:val="0"/>
              </w:numPr>
              <w:spacing w:before="0" w:after="0"/>
              <w:jc w:val="center"/>
              <w:rPr>
                <w:rFonts w:cs="Arial"/>
                <w:b/>
                <w:bCs/>
                <w:sz w:val="20"/>
                <w:szCs w:val="20"/>
              </w:rPr>
            </w:pPr>
            <w:r w:rsidRPr="00E23B1B">
              <w:rPr>
                <w:rFonts w:cs="Arial"/>
                <w:b/>
                <w:bCs/>
                <w:sz w:val="20"/>
                <w:szCs w:val="20"/>
              </w:rPr>
              <w:t>Participants</w:t>
            </w:r>
          </w:p>
        </w:tc>
        <w:tc>
          <w:tcPr>
            <w:tcW w:w="3202" w:type="dxa"/>
          </w:tcPr>
          <w:p w14:paraId="0A93D0C2" w14:textId="77777777" w:rsidR="000F0137" w:rsidRPr="00E23B1B" w:rsidRDefault="000F0137">
            <w:pPr>
              <w:pStyle w:val="Body"/>
              <w:numPr>
                <w:ilvl w:val="0"/>
                <w:numId w:val="0"/>
              </w:numPr>
              <w:spacing w:before="0" w:after="0"/>
              <w:jc w:val="center"/>
              <w:rPr>
                <w:rFonts w:cs="Arial"/>
                <w:b/>
                <w:bCs/>
                <w:sz w:val="20"/>
                <w:szCs w:val="20"/>
              </w:rPr>
            </w:pPr>
            <w:r w:rsidRPr="00E23B1B">
              <w:rPr>
                <w:rFonts w:cs="Arial"/>
                <w:b/>
                <w:bCs/>
                <w:sz w:val="20"/>
                <w:szCs w:val="20"/>
              </w:rPr>
              <w:t>Summary of discussions</w:t>
            </w:r>
          </w:p>
        </w:tc>
      </w:tr>
      <w:tr w:rsidR="000F0137" w:rsidRPr="006D03A6" w14:paraId="2D131044" w14:textId="77777777">
        <w:trPr>
          <w:jc w:val="center"/>
        </w:trPr>
        <w:tc>
          <w:tcPr>
            <w:tcW w:w="1838" w:type="dxa"/>
          </w:tcPr>
          <w:p w14:paraId="49CA53DE" w14:textId="77777777" w:rsidR="000F0137" w:rsidRPr="00E23B1B" w:rsidRDefault="000F0137">
            <w:pPr>
              <w:pStyle w:val="Body"/>
              <w:numPr>
                <w:ilvl w:val="0"/>
                <w:numId w:val="0"/>
              </w:numPr>
              <w:spacing w:before="0" w:after="0"/>
              <w:jc w:val="center"/>
              <w:rPr>
                <w:rFonts w:cs="Arial"/>
                <w:sz w:val="20"/>
                <w:szCs w:val="20"/>
              </w:rPr>
            </w:pPr>
            <w:r w:rsidRPr="00E23B1B">
              <w:rPr>
                <w:rFonts w:cs="Arial"/>
                <w:sz w:val="20"/>
                <w:szCs w:val="20"/>
              </w:rPr>
              <w:t>5 June 2022</w:t>
            </w:r>
          </w:p>
        </w:tc>
        <w:tc>
          <w:tcPr>
            <w:tcW w:w="2822" w:type="dxa"/>
          </w:tcPr>
          <w:p w14:paraId="72003B72" w14:textId="77777777" w:rsidR="000F0137" w:rsidRPr="00E23B1B" w:rsidRDefault="000F0137">
            <w:pPr>
              <w:pStyle w:val="Body"/>
              <w:numPr>
                <w:ilvl w:val="0"/>
                <w:numId w:val="0"/>
              </w:numPr>
              <w:spacing w:before="0" w:after="0"/>
              <w:jc w:val="center"/>
              <w:rPr>
                <w:rFonts w:cs="Arial"/>
                <w:sz w:val="20"/>
                <w:szCs w:val="20"/>
              </w:rPr>
            </w:pPr>
            <w:r w:rsidRPr="00E23B1B">
              <w:rPr>
                <w:rFonts w:cs="Arial"/>
                <w:sz w:val="20"/>
                <w:szCs w:val="20"/>
              </w:rPr>
              <w:t>Housing Development Corporation</w:t>
            </w:r>
          </w:p>
        </w:tc>
        <w:tc>
          <w:tcPr>
            <w:tcW w:w="1476" w:type="dxa"/>
          </w:tcPr>
          <w:p w14:paraId="0DF56F6A" w14:textId="77777777" w:rsidR="000F0137" w:rsidRPr="00E23B1B" w:rsidRDefault="000F0137">
            <w:pPr>
              <w:pStyle w:val="Body"/>
              <w:numPr>
                <w:ilvl w:val="0"/>
                <w:numId w:val="0"/>
              </w:numPr>
              <w:spacing w:before="0" w:after="0"/>
              <w:jc w:val="center"/>
              <w:rPr>
                <w:rFonts w:cs="Arial"/>
                <w:sz w:val="20"/>
                <w:szCs w:val="20"/>
              </w:rPr>
            </w:pPr>
            <w:r w:rsidRPr="00E23B1B">
              <w:rPr>
                <w:rFonts w:cs="Arial"/>
                <w:sz w:val="20"/>
                <w:szCs w:val="20"/>
              </w:rPr>
              <w:t>19</w:t>
            </w:r>
          </w:p>
          <w:p w14:paraId="1BBFF7AC" w14:textId="77777777" w:rsidR="000F0137" w:rsidRPr="00E23B1B" w:rsidRDefault="000F0137">
            <w:pPr>
              <w:pStyle w:val="Body"/>
              <w:numPr>
                <w:ilvl w:val="0"/>
                <w:numId w:val="0"/>
              </w:numPr>
              <w:spacing w:before="0" w:after="0"/>
              <w:jc w:val="center"/>
              <w:rPr>
                <w:rFonts w:cs="Arial"/>
                <w:sz w:val="20"/>
                <w:szCs w:val="20"/>
              </w:rPr>
            </w:pPr>
            <w:r w:rsidRPr="00E23B1B">
              <w:rPr>
                <w:rFonts w:cs="Arial"/>
                <w:sz w:val="20"/>
                <w:szCs w:val="20"/>
              </w:rPr>
              <w:t>Male:8</w:t>
            </w:r>
          </w:p>
          <w:p w14:paraId="2E8D43DF" w14:textId="77777777" w:rsidR="000F0137" w:rsidRPr="00E23B1B" w:rsidRDefault="000F0137">
            <w:pPr>
              <w:pStyle w:val="Body"/>
              <w:numPr>
                <w:ilvl w:val="0"/>
                <w:numId w:val="0"/>
              </w:numPr>
              <w:spacing w:before="0" w:after="0"/>
              <w:jc w:val="center"/>
              <w:rPr>
                <w:rFonts w:cs="Arial"/>
                <w:sz w:val="20"/>
                <w:szCs w:val="20"/>
              </w:rPr>
            </w:pPr>
            <w:r w:rsidRPr="00E23B1B">
              <w:rPr>
                <w:rFonts w:cs="Arial"/>
                <w:sz w:val="20"/>
                <w:szCs w:val="20"/>
              </w:rPr>
              <w:t>Female:11</w:t>
            </w:r>
          </w:p>
        </w:tc>
        <w:tc>
          <w:tcPr>
            <w:tcW w:w="3202" w:type="dxa"/>
          </w:tcPr>
          <w:p w14:paraId="7C71994D" w14:textId="77777777" w:rsidR="000F0137" w:rsidRPr="00E23B1B" w:rsidRDefault="000F0137">
            <w:pPr>
              <w:pStyle w:val="Body"/>
              <w:numPr>
                <w:ilvl w:val="0"/>
                <w:numId w:val="0"/>
              </w:numPr>
              <w:spacing w:before="0" w:after="0"/>
              <w:jc w:val="left"/>
              <w:rPr>
                <w:rFonts w:cs="Arial"/>
                <w:sz w:val="20"/>
                <w:szCs w:val="20"/>
              </w:rPr>
            </w:pPr>
            <w:r w:rsidRPr="00E23B1B">
              <w:rPr>
                <w:rFonts w:cs="Arial"/>
                <w:sz w:val="20"/>
                <w:szCs w:val="20"/>
              </w:rPr>
              <w:t>The technical details of the proposed DV/GBV shelter, including the program, design principals, safeguard documentation was discussed.</w:t>
            </w:r>
          </w:p>
        </w:tc>
      </w:tr>
      <w:tr w:rsidR="000F0137" w:rsidRPr="006D03A6" w14:paraId="6571338C" w14:textId="77777777">
        <w:trPr>
          <w:jc w:val="center"/>
        </w:trPr>
        <w:tc>
          <w:tcPr>
            <w:tcW w:w="1838" w:type="dxa"/>
          </w:tcPr>
          <w:p w14:paraId="4F63CCC1" w14:textId="77777777" w:rsidR="000F0137" w:rsidRPr="00E23B1B" w:rsidRDefault="000F0137">
            <w:pPr>
              <w:pStyle w:val="Body"/>
              <w:numPr>
                <w:ilvl w:val="0"/>
                <w:numId w:val="0"/>
              </w:numPr>
              <w:spacing w:before="0" w:after="0"/>
              <w:jc w:val="center"/>
              <w:rPr>
                <w:rFonts w:cs="Arial"/>
                <w:b/>
                <w:bCs/>
                <w:sz w:val="20"/>
                <w:szCs w:val="20"/>
              </w:rPr>
            </w:pPr>
            <w:r w:rsidRPr="00E23B1B">
              <w:rPr>
                <w:rFonts w:cs="Arial"/>
                <w:sz w:val="20"/>
                <w:szCs w:val="20"/>
              </w:rPr>
              <w:t>5 June 2022</w:t>
            </w:r>
          </w:p>
        </w:tc>
        <w:tc>
          <w:tcPr>
            <w:tcW w:w="2822" w:type="dxa"/>
          </w:tcPr>
          <w:p w14:paraId="42B2EFF7" w14:textId="77777777" w:rsidR="000F0137" w:rsidRPr="00E23B1B" w:rsidRDefault="000F0137">
            <w:pPr>
              <w:pStyle w:val="Body"/>
              <w:numPr>
                <w:ilvl w:val="0"/>
                <w:numId w:val="0"/>
              </w:numPr>
              <w:spacing w:before="0" w:after="0"/>
              <w:rPr>
                <w:rFonts w:cs="Arial"/>
                <w:sz w:val="20"/>
                <w:szCs w:val="20"/>
              </w:rPr>
            </w:pPr>
            <w:r w:rsidRPr="00E23B1B">
              <w:rPr>
                <w:rFonts w:cs="Arial"/>
                <w:sz w:val="20"/>
                <w:szCs w:val="20"/>
              </w:rPr>
              <w:t>Meeting with residents</w:t>
            </w:r>
          </w:p>
        </w:tc>
        <w:tc>
          <w:tcPr>
            <w:tcW w:w="1476" w:type="dxa"/>
          </w:tcPr>
          <w:p w14:paraId="65ACA720" w14:textId="77777777" w:rsidR="000F0137" w:rsidRPr="00E23B1B" w:rsidRDefault="000F0137">
            <w:pPr>
              <w:pStyle w:val="Body"/>
              <w:numPr>
                <w:ilvl w:val="0"/>
                <w:numId w:val="0"/>
              </w:numPr>
              <w:spacing w:before="0" w:after="0"/>
              <w:jc w:val="center"/>
              <w:rPr>
                <w:rFonts w:cs="Arial"/>
                <w:sz w:val="20"/>
                <w:szCs w:val="20"/>
              </w:rPr>
            </w:pPr>
            <w:r w:rsidRPr="00E23B1B">
              <w:rPr>
                <w:rFonts w:cs="Arial"/>
                <w:sz w:val="20"/>
                <w:szCs w:val="20"/>
              </w:rPr>
              <w:t>12</w:t>
            </w:r>
          </w:p>
          <w:p w14:paraId="2B947302" w14:textId="77777777" w:rsidR="000F0137" w:rsidRPr="00E23B1B" w:rsidRDefault="000F0137">
            <w:pPr>
              <w:pStyle w:val="Body"/>
              <w:numPr>
                <w:ilvl w:val="0"/>
                <w:numId w:val="0"/>
              </w:numPr>
              <w:spacing w:before="0" w:after="0"/>
              <w:jc w:val="center"/>
              <w:rPr>
                <w:rFonts w:cs="Arial"/>
                <w:sz w:val="20"/>
                <w:szCs w:val="20"/>
              </w:rPr>
            </w:pPr>
            <w:r w:rsidRPr="00E23B1B">
              <w:rPr>
                <w:rFonts w:cs="Arial"/>
                <w:sz w:val="20"/>
                <w:szCs w:val="20"/>
              </w:rPr>
              <w:t>Male:3</w:t>
            </w:r>
          </w:p>
          <w:p w14:paraId="790CDB48" w14:textId="77777777" w:rsidR="000F0137" w:rsidRPr="00E23B1B" w:rsidRDefault="000F0137">
            <w:pPr>
              <w:pStyle w:val="Body"/>
              <w:numPr>
                <w:ilvl w:val="0"/>
                <w:numId w:val="0"/>
              </w:numPr>
              <w:spacing w:before="0" w:after="0"/>
              <w:jc w:val="center"/>
              <w:rPr>
                <w:rFonts w:cs="Arial"/>
                <w:sz w:val="20"/>
                <w:szCs w:val="20"/>
              </w:rPr>
            </w:pPr>
            <w:r w:rsidRPr="00E23B1B">
              <w:rPr>
                <w:rFonts w:cs="Arial"/>
                <w:sz w:val="20"/>
                <w:szCs w:val="20"/>
              </w:rPr>
              <w:t>Female:9</w:t>
            </w:r>
          </w:p>
        </w:tc>
        <w:tc>
          <w:tcPr>
            <w:tcW w:w="3202" w:type="dxa"/>
          </w:tcPr>
          <w:p w14:paraId="7D4544E6" w14:textId="77777777" w:rsidR="000F0137" w:rsidRPr="00E23B1B" w:rsidRDefault="000F0137">
            <w:pPr>
              <w:pStyle w:val="Body"/>
              <w:numPr>
                <w:ilvl w:val="0"/>
                <w:numId w:val="0"/>
              </w:numPr>
              <w:spacing w:before="0" w:after="0"/>
              <w:jc w:val="left"/>
              <w:rPr>
                <w:rFonts w:cs="Arial"/>
                <w:b/>
                <w:bCs/>
                <w:sz w:val="20"/>
                <w:szCs w:val="20"/>
              </w:rPr>
            </w:pPr>
            <w:r w:rsidRPr="00E23B1B">
              <w:rPr>
                <w:rFonts w:cs="Arial"/>
                <w:sz w:val="20"/>
                <w:szCs w:val="20"/>
              </w:rPr>
              <w:t>Expressed the need of having the shelter in the island. All the respondents acknowledged there is a problem of DV/GBV. They mentioned the need to create awareness on the DV/GBV as most are not aware that they are being subjected to DV/GBV.</w:t>
            </w:r>
          </w:p>
        </w:tc>
      </w:tr>
    </w:tbl>
    <w:p w14:paraId="42D375C6" w14:textId="77777777" w:rsidR="000F0137" w:rsidRDefault="000F0137" w:rsidP="000F0137">
      <w:pPr>
        <w:pStyle w:val="PUEIPParagraph"/>
        <w:numPr>
          <w:ilvl w:val="0"/>
          <w:numId w:val="0"/>
        </w:numPr>
        <w:spacing w:after="0"/>
        <w:rPr>
          <w:lang w:val="en-US"/>
        </w:rPr>
      </w:pPr>
    </w:p>
    <w:p w14:paraId="455A06B2" w14:textId="77777777" w:rsidR="006D03A6" w:rsidRPr="001D0986" w:rsidRDefault="006D03A6" w:rsidP="00E23B1B">
      <w:pPr>
        <w:pStyle w:val="PUEIPParagraph"/>
        <w:numPr>
          <w:ilvl w:val="0"/>
          <w:numId w:val="0"/>
        </w:numPr>
        <w:spacing w:after="0"/>
        <w:rPr>
          <w:lang w:val="en-US"/>
        </w:rPr>
      </w:pPr>
    </w:p>
    <w:p w14:paraId="29BFA55F" w14:textId="77777777" w:rsidR="00161B55" w:rsidRDefault="00161B55" w:rsidP="006D03A6">
      <w:pPr>
        <w:pStyle w:val="PUEIPParagraph"/>
        <w:tabs>
          <w:tab w:val="clear" w:pos="567"/>
        </w:tabs>
        <w:spacing w:after="0"/>
        <w:ind w:left="0" w:firstLine="0"/>
        <w:rPr>
          <w:lang w:val="en-US"/>
        </w:rPr>
      </w:pPr>
      <w:r>
        <w:rPr>
          <w:lang w:val="en-US"/>
        </w:rPr>
        <w:t xml:space="preserve">All participants were informed about possible sound and dust pollution which may </w:t>
      </w:r>
      <w:r w:rsidR="00EA66F1">
        <w:rPr>
          <w:lang w:val="en-US"/>
        </w:rPr>
        <w:t>occur</w:t>
      </w:r>
      <w:r>
        <w:rPr>
          <w:lang w:val="en-US"/>
        </w:rPr>
        <w:t xml:space="preserve"> in the construction phase however they mentioned that they understood that any construction </w:t>
      </w:r>
      <w:r>
        <w:rPr>
          <w:lang w:val="en-US"/>
        </w:rPr>
        <w:lastRenderedPageBreak/>
        <w:t xml:space="preserve">work would have pollution issues around the vicinity of the site, and they would have no issues about it and said that </w:t>
      </w:r>
      <w:r w:rsidR="0020210E">
        <w:rPr>
          <w:lang w:val="en-US"/>
        </w:rPr>
        <w:t>the project</w:t>
      </w:r>
      <w:r>
        <w:rPr>
          <w:lang w:val="en-US"/>
        </w:rPr>
        <w:t xml:space="preserve"> is </w:t>
      </w:r>
      <w:r w:rsidR="0020210E">
        <w:rPr>
          <w:lang w:val="en-US"/>
        </w:rPr>
        <w:t xml:space="preserve">necessary. </w:t>
      </w:r>
      <w:r>
        <w:rPr>
          <w:lang w:val="en-US"/>
        </w:rPr>
        <w:t xml:space="preserve"> </w:t>
      </w:r>
    </w:p>
    <w:p w14:paraId="3837E4A9" w14:textId="77777777" w:rsidR="006D03A6" w:rsidRDefault="006D03A6" w:rsidP="006D03A6">
      <w:pPr>
        <w:pStyle w:val="PUEIPParagraph"/>
        <w:numPr>
          <w:ilvl w:val="0"/>
          <w:numId w:val="0"/>
        </w:numPr>
        <w:spacing w:after="0"/>
        <w:rPr>
          <w:lang w:val="en-US"/>
        </w:rPr>
      </w:pPr>
    </w:p>
    <w:p w14:paraId="534BF53F" w14:textId="77777777" w:rsidR="006D03A6" w:rsidRDefault="006D03A6" w:rsidP="00E23B1B">
      <w:pPr>
        <w:pStyle w:val="PUEIPParagraph"/>
        <w:numPr>
          <w:ilvl w:val="0"/>
          <w:numId w:val="0"/>
        </w:numPr>
        <w:spacing w:after="0"/>
        <w:rPr>
          <w:lang w:val="en-US"/>
        </w:rPr>
      </w:pPr>
    </w:p>
    <w:p w14:paraId="2372D269" w14:textId="77777777" w:rsidR="007A43E2" w:rsidRDefault="007A43E2" w:rsidP="00E23B1B">
      <w:pPr>
        <w:pStyle w:val="PUEIPParagraph"/>
        <w:numPr>
          <w:ilvl w:val="0"/>
          <w:numId w:val="0"/>
        </w:numPr>
        <w:spacing w:after="0"/>
        <w:rPr>
          <w:lang w:val="en-US"/>
        </w:rPr>
      </w:pPr>
    </w:p>
    <w:p w14:paraId="240C412A" w14:textId="77777777" w:rsidR="003F1663" w:rsidRPr="00A42C16" w:rsidRDefault="003F1663" w:rsidP="00E23B1B">
      <w:pPr>
        <w:pStyle w:val="IHEADING001"/>
      </w:pPr>
      <w:bookmarkStart w:id="25" w:name="_Toc107562359"/>
      <w:r w:rsidRPr="502E29F0">
        <w:t>Conclusion</w:t>
      </w:r>
      <w:bookmarkEnd w:id="25"/>
    </w:p>
    <w:p w14:paraId="052CA27B" w14:textId="77777777" w:rsidR="00B458E3" w:rsidRDefault="003F1663" w:rsidP="00E23B1B">
      <w:pPr>
        <w:pStyle w:val="PUEIPParagraph"/>
        <w:tabs>
          <w:tab w:val="clear" w:pos="567"/>
        </w:tabs>
        <w:spacing w:after="0"/>
        <w:ind w:left="0" w:firstLine="0"/>
        <w:rPr>
          <w:szCs w:val="22"/>
          <w:lang w:val="en-US"/>
        </w:rPr>
      </w:pPr>
      <w:r w:rsidRPr="00E406D2">
        <w:rPr>
          <w:szCs w:val="22"/>
          <w:lang w:val="en-US"/>
        </w:rPr>
        <w:t xml:space="preserve">No involuntary resettlement impacts are anticipated due to the proposed civil works for </w:t>
      </w:r>
      <w:r w:rsidR="0020210E">
        <w:rPr>
          <w:szCs w:val="22"/>
          <w:lang w:val="en-US"/>
        </w:rPr>
        <w:t>the DV</w:t>
      </w:r>
      <w:r w:rsidR="006E170A">
        <w:rPr>
          <w:szCs w:val="22"/>
          <w:lang w:val="en-US"/>
        </w:rPr>
        <w:t>/GBV Shelter</w:t>
      </w:r>
      <w:r w:rsidR="006E170A" w:rsidRPr="00E406D2">
        <w:rPr>
          <w:szCs w:val="22"/>
          <w:lang w:val="x-none"/>
        </w:rPr>
        <w:t xml:space="preserve"> </w:t>
      </w:r>
      <w:r w:rsidR="000F0137">
        <w:rPr>
          <w:szCs w:val="22"/>
          <w:lang w:val="x-none"/>
        </w:rPr>
        <w:t xml:space="preserve">to be constructed at the proposed new site at </w:t>
      </w:r>
      <w:proofErr w:type="spellStart"/>
      <w:r w:rsidR="000F0137">
        <w:rPr>
          <w:szCs w:val="22"/>
          <w:lang w:val="x-none"/>
        </w:rPr>
        <w:t>Hulhumale</w:t>
      </w:r>
      <w:proofErr w:type="spellEnd"/>
      <w:r w:rsidR="000F0137">
        <w:rPr>
          <w:szCs w:val="22"/>
          <w:lang w:val="x-none"/>
        </w:rPr>
        <w:t xml:space="preserve"> </w:t>
      </w:r>
      <w:r w:rsidRPr="00E406D2">
        <w:rPr>
          <w:szCs w:val="22"/>
          <w:lang w:val="en-US"/>
        </w:rPr>
        <w:t>as per the due diligence review conducted</w:t>
      </w:r>
      <w:r w:rsidR="006E170A">
        <w:rPr>
          <w:szCs w:val="22"/>
          <w:lang w:val="en-US"/>
        </w:rPr>
        <w:t xml:space="preserve">. </w:t>
      </w:r>
      <w:r w:rsidR="00FD6772" w:rsidRPr="00E406D2">
        <w:rPr>
          <w:szCs w:val="22"/>
          <w:lang w:val="en-US"/>
        </w:rPr>
        <w:t xml:space="preserve">The civil works will be undertaken on </w:t>
      </w:r>
      <w:r w:rsidR="00257E8E">
        <w:rPr>
          <w:szCs w:val="22"/>
          <w:lang w:val="en-US"/>
        </w:rPr>
        <w:t xml:space="preserve">vacant and unused </w:t>
      </w:r>
      <w:r w:rsidR="00FD6772" w:rsidRPr="00E406D2">
        <w:rPr>
          <w:szCs w:val="22"/>
          <w:lang w:val="en-US"/>
        </w:rPr>
        <w:t>land owned by Government of Maldives</w:t>
      </w:r>
      <w:r w:rsidR="0020210E">
        <w:rPr>
          <w:szCs w:val="22"/>
          <w:lang w:val="en-US"/>
        </w:rPr>
        <w:t xml:space="preserve">, after the transfer </w:t>
      </w:r>
      <w:r w:rsidR="006C52C6">
        <w:rPr>
          <w:szCs w:val="22"/>
          <w:lang w:val="en-US"/>
        </w:rPr>
        <w:t xml:space="preserve">between HDC </w:t>
      </w:r>
      <w:r w:rsidR="00257E8E">
        <w:rPr>
          <w:szCs w:val="22"/>
          <w:lang w:val="en-US"/>
        </w:rPr>
        <w:t xml:space="preserve">(a </w:t>
      </w:r>
      <w:r w:rsidR="000254A9">
        <w:rPr>
          <w:szCs w:val="22"/>
          <w:lang w:val="en-US"/>
        </w:rPr>
        <w:t xml:space="preserve">100% </w:t>
      </w:r>
      <w:r w:rsidR="00257E8E">
        <w:rPr>
          <w:szCs w:val="22"/>
          <w:lang w:val="en-US"/>
        </w:rPr>
        <w:t>government</w:t>
      </w:r>
      <w:r w:rsidR="000254A9">
        <w:rPr>
          <w:szCs w:val="22"/>
          <w:lang w:val="en-US"/>
        </w:rPr>
        <w:t xml:space="preserve">-owned </w:t>
      </w:r>
      <w:r w:rsidR="00257E8E">
        <w:rPr>
          <w:szCs w:val="22"/>
          <w:lang w:val="en-US"/>
        </w:rPr>
        <w:t xml:space="preserve">enterprise) </w:t>
      </w:r>
      <w:r w:rsidR="006C52C6">
        <w:rPr>
          <w:szCs w:val="22"/>
          <w:lang w:val="en-US"/>
        </w:rPr>
        <w:t xml:space="preserve">and </w:t>
      </w:r>
      <w:r w:rsidR="00350CE9">
        <w:rPr>
          <w:szCs w:val="22"/>
          <w:lang w:val="en-US"/>
        </w:rPr>
        <w:t>MSFD</w:t>
      </w:r>
      <w:r w:rsidR="006C52C6">
        <w:rPr>
          <w:szCs w:val="22"/>
          <w:lang w:val="en-US"/>
        </w:rPr>
        <w:t xml:space="preserve"> </w:t>
      </w:r>
      <w:r w:rsidR="00B35DBE">
        <w:rPr>
          <w:szCs w:val="22"/>
          <w:lang w:val="en-US"/>
        </w:rPr>
        <w:t>is completed</w:t>
      </w:r>
      <w:r w:rsidR="00FD6772" w:rsidRPr="00E406D2">
        <w:rPr>
          <w:szCs w:val="22"/>
          <w:lang w:val="en-US"/>
        </w:rPr>
        <w:t>. The assessed subproject components in this DDR are not anticipated to require acquisition of private land or involuntary resettlement impacts, permanent or temporary.</w:t>
      </w:r>
    </w:p>
    <w:p w14:paraId="762C4E88" w14:textId="77777777" w:rsidR="007A43E2" w:rsidRDefault="007A43E2" w:rsidP="007A43E2">
      <w:pPr>
        <w:pStyle w:val="PUEIPParagraph"/>
        <w:numPr>
          <w:ilvl w:val="0"/>
          <w:numId w:val="0"/>
        </w:numPr>
        <w:spacing w:after="0"/>
        <w:rPr>
          <w:szCs w:val="22"/>
          <w:lang w:val="en-US"/>
        </w:rPr>
      </w:pPr>
    </w:p>
    <w:p w14:paraId="76D9D9A4" w14:textId="77777777" w:rsidR="009E064D" w:rsidRPr="00A42C16" w:rsidRDefault="006D03A6" w:rsidP="006D03A6">
      <w:pPr>
        <w:pStyle w:val="Caption"/>
        <w:rPr>
          <w:b w:val="0"/>
          <w:szCs w:val="22"/>
        </w:rPr>
      </w:pPr>
      <w:bookmarkStart w:id="26" w:name="_Toc181059347"/>
      <w:r>
        <w:t xml:space="preserve">Table </w:t>
      </w:r>
      <w:r>
        <w:fldChar w:fldCharType="begin"/>
      </w:r>
      <w:r>
        <w:instrText>SEQ Table \* ARABIC</w:instrText>
      </w:r>
      <w:r>
        <w:fldChar w:fldCharType="separate"/>
      </w:r>
      <w:r>
        <w:rPr>
          <w:noProof/>
        </w:rPr>
        <w:t>3</w:t>
      </w:r>
      <w:r>
        <w:fldChar w:fldCharType="end"/>
      </w:r>
      <w:r w:rsidR="009E064D" w:rsidRPr="00A42C16">
        <w:rPr>
          <w:szCs w:val="22"/>
          <w:lang w:val="en-US"/>
        </w:rPr>
        <w:t xml:space="preserve">: Summary of Involuntary Resettlement Impacts of </w:t>
      </w:r>
      <w:proofErr w:type="spellStart"/>
      <w:r w:rsidR="00B35DBE" w:rsidRPr="00B35DBE">
        <w:rPr>
          <w:szCs w:val="22"/>
          <w:lang w:val="en-US"/>
        </w:rPr>
        <w:t>Hulhumalé</w:t>
      </w:r>
      <w:proofErr w:type="spellEnd"/>
      <w:r w:rsidR="00B35DBE" w:rsidRPr="00B35DBE">
        <w:rPr>
          <w:szCs w:val="22"/>
          <w:lang w:val="en-US"/>
        </w:rPr>
        <w:t xml:space="preserve"> </w:t>
      </w:r>
      <w:r w:rsidR="009E064D" w:rsidRPr="00A42C16">
        <w:rPr>
          <w:szCs w:val="22"/>
          <w:lang w:val="en-US"/>
        </w:rPr>
        <w:t>DV/GBV Shelter</w:t>
      </w:r>
      <w:bookmarkEnd w:id="26"/>
      <w:r w:rsidR="009E064D" w:rsidRPr="00A42C16">
        <w:rPr>
          <w:szCs w:val="22"/>
          <w:lang w:val="en-US"/>
        </w:rPr>
        <w:t xml:space="preserve"> </w:t>
      </w:r>
    </w:p>
    <w:tbl>
      <w:tblPr>
        <w:tblStyle w:val="TableGrid"/>
        <w:tblW w:w="0" w:type="auto"/>
        <w:jc w:val="center"/>
        <w:tblLook w:val="04A0" w:firstRow="1" w:lastRow="0" w:firstColumn="1" w:lastColumn="0" w:noHBand="0" w:noVBand="1"/>
      </w:tblPr>
      <w:tblGrid>
        <w:gridCol w:w="1262"/>
        <w:gridCol w:w="1354"/>
        <w:gridCol w:w="1575"/>
        <w:gridCol w:w="1106"/>
        <w:gridCol w:w="1152"/>
        <w:gridCol w:w="2366"/>
      </w:tblGrid>
      <w:tr w:rsidR="009E064D" w14:paraId="25CAD1F7" w14:textId="77777777" w:rsidTr="00A42C16">
        <w:trPr>
          <w:trHeight w:val="345"/>
          <w:jc w:val="center"/>
        </w:trPr>
        <w:tc>
          <w:tcPr>
            <w:tcW w:w="1262" w:type="dxa"/>
          </w:tcPr>
          <w:p w14:paraId="1E7F5886" w14:textId="77777777" w:rsidR="009E064D" w:rsidRPr="009B6DBB" w:rsidRDefault="009E064D" w:rsidP="00BC7B51">
            <w:pPr>
              <w:rPr>
                <w:b/>
                <w:bCs/>
                <w:lang w:val="en-US"/>
              </w:rPr>
            </w:pPr>
            <w:r w:rsidRPr="009B6DBB">
              <w:rPr>
                <w:b/>
                <w:bCs/>
                <w:lang w:val="en-US"/>
              </w:rPr>
              <w:t xml:space="preserve">Location </w:t>
            </w:r>
          </w:p>
        </w:tc>
        <w:tc>
          <w:tcPr>
            <w:tcW w:w="1354" w:type="dxa"/>
          </w:tcPr>
          <w:p w14:paraId="1673CE8B" w14:textId="77777777" w:rsidR="009E064D" w:rsidRPr="009B6DBB" w:rsidRDefault="009E064D" w:rsidP="00BC7B51">
            <w:pPr>
              <w:rPr>
                <w:b/>
                <w:bCs/>
                <w:lang w:val="en-US"/>
              </w:rPr>
            </w:pPr>
            <w:r w:rsidRPr="009B6DBB">
              <w:rPr>
                <w:b/>
                <w:bCs/>
                <w:lang w:val="en-US"/>
              </w:rPr>
              <w:t>Component</w:t>
            </w:r>
          </w:p>
        </w:tc>
        <w:tc>
          <w:tcPr>
            <w:tcW w:w="1575" w:type="dxa"/>
          </w:tcPr>
          <w:p w14:paraId="73C7775F" w14:textId="63C57330" w:rsidR="009E064D" w:rsidRPr="009B6DBB" w:rsidRDefault="009E064D" w:rsidP="00BC7B51">
            <w:pPr>
              <w:rPr>
                <w:b/>
                <w:bCs/>
                <w:lang w:val="en-US"/>
              </w:rPr>
            </w:pPr>
            <w:r w:rsidRPr="009B6DBB">
              <w:rPr>
                <w:b/>
                <w:bCs/>
                <w:lang w:val="en-US"/>
              </w:rPr>
              <w:t>Land Ownership (</w:t>
            </w:r>
            <w:r w:rsidR="007B6CA2" w:rsidRPr="009B6DBB">
              <w:rPr>
                <w:b/>
                <w:bCs/>
                <w:lang w:val="en-US"/>
              </w:rPr>
              <w:t>Gov</w:t>
            </w:r>
            <w:r w:rsidR="007B6CA2">
              <w:rPr>
                <w:b/>
                <w:bCs/>
                <w:lang w:val="en-US"/>
              </w:rPr>
              <w:t>ernment</w:t>
            </w:r>
            <w:r w:rsidR="007B6CA2" w:rsidRPr="009B6DBB">
              <w:rPr>
                <w:b/>
                <w:bCs/>
                <w:lang w:val="en-US"/>
              </w:rPr>
              <w:t xml:space="preserve"> /</w:t>
            </w:r>
            <w:r w:rsidRPr="009B6DBB">
              <w:rPr>
                <w:b/>
                <w:bCs/>
                <w:lang w:val="en-US"/>
              </w:rPr>
              <w:t>Private)</w:t>
            </w:r>
          </w:p>
        </w:tc>
        <w:tc>
          <w:tcPr>
            <w:tcW w:w="1106" w:type="dxa"/>
          </w:tcPr>
          <w:p w14:paraId="463B5F4A" w14:textId="77777777" w:rsidR="009E064D" w:rsidRPr="009B6DBB" w:rsidRDefault="009E064D" w:rsidP="00BC7B51">
            <w:pPr>
              <w:rPr>
                <w:b/>
                <w:bCs/>
                <w:lang w:val="en-US"/>
              </w:rPr>
            </w:pPr>
            <w:r>
              <w:rPr>
                <w:b/>
                <w:bCs/>
                <w:lang w:val="en-US"/>
              </w:rPr>
              <w:t>DV/GBV Shelter Land Area</w:t>
            </w:r>
          </w:p>
        </w:tc>
        <w:tc>
          <w:tcPr>
            <w:tcW w:w="1152" w:type="dxa"/>
          </w:tcPr>
          <w:p w14:paraId="6EC36363" w14:textId="77777777" w:rsidR="009E064D" w:rsidRPr="009B6DBB" w:rsidRDefault="009E064D" w:rsidP="00BC7B51">
            <w:pPr>
              <w:rPr>
                <w:b/>
                <w:bCs/>
                <w:lang w:val="en-US"/>
              </w:rPr>
            </w:pPr>
            <w:r>
              <w:rPr>
                <w:b/>
                <w:bCs/>
                <w:lang w:val="en-US"/>
              </w:rPr>
              <w:t>Existing Land Use</w:t>
            </w:r>
          </w:p>
        </w:tc>
        <w:tc>
          <w:tcPr>
            <w:tcW w:w="2366" w:type="dxa"/>
          </w:tcPr>
          <w:p w14:paraId="58C8AE12" w14:textId="77777777" w:rsidR="009E064D" w:rsidRPr="009B6DBB" w:rsidRDefault="009E064D" w:rsidP="00BC7B51">
            <w:pPr>
              <w:rPr>
                <w:b/>
                <w:bCs/>
                <w:lang w:val="en-US"/>
              </w:rPr>
            </w:pPr>
            <w:r w:rsidRPr="009B6DBB">
              <w:rPr>
                <w:b/>
                <w:bCs/>
                <w:lang w:val="en-US"/>
              </w:rPr>
              <w:t>Potential Involuntary Resettlement Impact</w:t>
            </w:r>
          </w:p>
        </w:tc>
      </w:tr>
      <w:tr w:rsidR="009E064D" w14:paraId="5F1EB914" w14:textId="77777777" w:rsidTr="00A42C16">
        <w:trPr>
          <w:trHeight w:val="1224"/>
          <w:jc w:val="center"/>
        </w:trPr>
        <w:tc>
          <w:tcPr>
            <w:tcW w:w="1262" w:type="dxa"/>
          </w:tcPr>
          <w:p w14:paraId="70E5BA02" w14:textId="77777777" w:rsidR="009E064D" w:rsidRDefault="00B35DBE" w:rsidP="00BC7B51">
            <w:pPr>
              <w:rPr>
                <w:lang w:val="en-US"/>
              </w:rPr>
            </w:pPr>
            <w:proofErr w:type="spellStart"/>
            <w:r>
              <w:rPr>
                <w:lang w:val="en-US"/>
              </w:rPr>
              <w:t>Hulhumalé</w:t>
            </w:r>
            <w:proofErr w:type="spellEnd"/>
          </w:p>
        </w:tc>
        <w:tc>
          <w:tcPr>
            <w:tcW w:w="1354" w:type="dxa"/>
          </w:tcPr>
          <w:p w14:paraId="381DD14B" w14:textId="77777777" w:rsidR="009E064D" w:rsidRDefault="009E064D" w:rsidP="00BC7B51">
            <w:pPr>
              <w:rPr>
                <w:lang w:val="en-US"/>
              </w:rPr>
            </w:pPr>
            <w:r>
              <w:rPr>
                <w:lang w:val="en-US"/>
              </w:rPr>
              <w:t>DV/GBV Shelter</w:t>
            </w:r>
          </w:p>
        </w:tc>
        <w:tc>
          <w:tcPr>
            <w:tcW w:w="1575" w:type="dxa"/>
          </w:tcPr>
          <w:p w14:paraId="6AF2F9BE" w14:textId="28E0E2EA" w:rsidR="009E064D" w:rsidRDefault="009E064D" w:rsidP="00BC7B51">
            <w:pPr>
              <w:rPr>
                <w:lang w:val="en-US"/>
              </w:rPr>
            </w:pPr>
            <w:r>
              <w:rPr>
                <w:lang w:val="en-US"/>
              </w:rPr>
              <w:t>Gov</w:t>
            </w:r>
            <w:r w:rsidR="00FD3529">
              <w:rPr>
                <w:lang w:val="en-US"/>
              </w:rPr>
              <w:t>ernmen</w:t>
            </w:r>
            <w:r>
              <w:rPr>
                <w:lang w:val="en-US"/>
              </w:rPr>
              <w:t>t land.</w:t>
            </w:r>
          </w:p>
          <w:p w14:paraId="0663E384" w14:textId="77777777" w:rsidR="009E064D" w:rsidRDefault="009E064D" w:rsidP="0020210E">
            <w:pPr>
              <w:rPr>
                <w:lang w:val="en-US"/>
              </w:rPr>
            </w:pPr>
            <w:r>
              <w:rPr>
                <w:lang w:val="en-US"/>
              </w:rPr>
              <w:t xml:space="preserve">Land now owned by </w:t>
            </w:r>
            <w:r w:rsidR="0020210E">
              <w:rPr>
                <w:lang w:val="en-US"/>
              </w:rPr>
              <w:t>HDC</w:t>
            </w:r>
          </w:p>
        </w:tc>
        <w:tc>
          <w:tcPr>
            <w:tcW w:w="1106" w:type="dxa"/>
          </w:tcPr>
          <w:p w14:paraId="411BEB3C" w14:textId="77777777" w:rsidR="009E064D" w:rsidRPr="00660117" w:rsidRDefault="0020210E" w:rsidP="0020210E">
            <w:pPr>
              <w:rPr>
                <w:lang w:val="en-US"/>
              </w:rPr>
            </w:pPr>
            <w:r>
              <w:rPr>
                <w:lang w:val="en-US"/>
              </w:rPr>
              <w:t>10,0</w:t>
            </w:r>
            <w:r w:rsidR="009D2183">
              <w:rPr>
                <w:lang w:val="en-US"/>
              </w:rPr>
              <w:t xml:space="preserve">11.6 </w:t>
            </w:r>
            <w:proofErr w:type="spellStart"/>
            <w:r>
              <w:rPr>
                <w:lang w:val="en-US"/>
              </w:rPr>
              <w:t>sqft</w:t>
            </w:r>
            <w:proofErr w:type="spellEnd"/>
          </w:p>
        </w:tc>
        <w:tc>
          <w:tcPr>
            <w:tcW w:w="1152" w:type="dxa"/>
          </w:tcPr>
          <w:p w14:paraId="671C440C" w14:textId="77777777" w:rsidR="009E064D" w:rsidRPr="00660117" w:rsidRDefault="009E064D" w:rsidP="00BC7B51">
            <w:pPr>
              <w:rPr>
                <w:lang w:val="en-US"/>
              </w:rPr>
            </w:pPr>
            <w:r>
              <w:rPr>
                <w:lang w:val="en-US"/>
              </w:rPr>
              <w:t xml:space="preserve">Unused plot   </w:t>
            </w:r>
          </w:p>
        </w:tc>
        <w:tc>
          <w:tcPr>
            <w:tcW w:w="2366" w:type="dxa"/>
          </w:tcPr>
          <w:p w14:paraId="426B65BD" w14:textId="77777777" w:rsidR="009E064D" w:rsidRPr="00E6192D" w:rsidRDefault="009E064D" w:rsidP="00BC7B51">
            <w:pPr>
              <w:rPr>
                <w:lang w:val="en-US"/>
              </w:rPr>
            </w:pPr>
            <w:r w:rsidRPr="00587107">
              <w:rPr>
                <w:lang w:val="en-US"/>
              </w:rPr>
              <w:t xml:space="preserve">The proposed plot is </w:t>
            </w:r>
            <w:r>
              <w:rPr>
                <w:lang w:val="en-US"/>
              </w:rPr>
              <w:t>presently a vacant and</w:t>
            </w:r>
            <w:r w:rsidRPr="00587107">
              <w:rPr>
                <w:lang w:val="en-US"/>
              </w:rPr>
              <w:t xml:space="preserve"> unused land area and is owned by </w:t>
            </w:r>
            <w:r w:rsidR="00150F90">
              <w:rPr>
                <w:lang w:val="en-US"/>
              </w:rPr>
              <w:t>t</w:t>
            </w:r>
            <w:r w:rsidRPr="00587107">
              <w:rPr>
                <w:lang w:val="en-US"/>
              </w:rPr>
              <w:t xml:space="preserve">he Government of Maldives and managed by the </w:t>
            </w:r>
            <w:r w:rsidR="0020210E">
              <w:rPr>
                <w:lang w:val="en-US"/>
              </w:rPr>
              <w:t>HDC</w:t>
            </w:r>
            <w:r w:rsidRPr="00587107">
              <w:rPr>
                <w:lang w:val="en-US"/>
              </w:rPr>
              <w:t>.</w:t>
            </w:r>
            <w:r w:rsidRPr="00587107">
              <w:t xml:space="preserve"> </w:t>
            </w:r>
            <w:r w:rsidR="0020210E">
              <w:t xml:space="preserve">The land is in the process of being transferred to </w:t>
            </w:r>
            <w:r w:rsidR="00350CE9">
              <w:t>MSFD</w:t>
            </w:r>
            <w:r w:rsidR="0020210E">
              <w:t xml:space="preserve"> </w:t>
            </w:r>
            <w:r w:rsidR="004B3FE4">
              <w:t>(</w:t>
            </w:r>
            <w:r w:rsidR="0027790D">
              <w:t>r</w:t>
            </w:r>
            <w:r w:rsidR="004B3FE4">
              <w:t xml:space="preserve">efer </w:t>
            </w:r>
            <w:r w:rsidR="00DE5493">
              <w:t>Appendix 2</w:t>
            </w:r>
            <w:r w:rsidR="007A43CF">
              <w:t xml:space="preserve"> for details</w:t>
            </w:r>
            <w:r w:rsidR="004B3FE4">
              <w:t>).</w:t>
            </w:r>
            <w:r w:rsidR="00DE5493">
              <w:t xml:space="preserve"> </w:t>
            </w:r>
          </w:p>
          <w:p w14:paraId="2D2AD449" w14:textId="77777777" w:rsidR="009E064D" w:rsidRDefault="009E064D" w:rsidP="00BC7B51">
            <w:pPr>
              <w:keepNext/>
              <w:rPr>
                <w:lang w:val="en-US"/>
              </w:rPr>
            </w:pPr>
            <w:r w:rsidRPr="00E6192D">
              <w:rPr>
                <w:lang w:val="en-US"/>
              </w:rPr>
              <w:t>N</w:t>
            </w:r>
            <w:r w:rsidRPr="00E6192D">
              <w:t>o land acquisition and involuntary resettlement impacts due to the project are anticipated.</w:t>
            </w:r>
          </w:p>
        </w:tc>
      </w:tr>
    </w:tbl>
    <w:p w14:paraId="38AF15D3" w14:textId="77777777" w:rsidR="00E82DCF" w:rsidRDefault="00E82DCF" w:rsidP="00E23B1B">
      <w:pPr>
        <w:pStyle w:val="PUEIPParagraph"/>
        <w:numPr>
          <w:ilvl w:val="0"/>
          <w:numId w:val="0"/>
        </w:numPr>
        <w:spacing w:after="0"/>
        <w:ind w:left="562" w:hanging="562"/>
        <w:rPr>
          <w:szCs w:val="22"/>
          <w:lang w:val="en-US"/>
        </w:rPr>
      </w:pPr>
    </w:p>
    <w:p w14:paraId="2FE50629" w14:textId="77777777" w:rsidR="00AE1F05" w:rsidRPr="00E82DCF" w:rsidRDefault="7E8CD8EB" w:rsidP="00E23B1B">
      <w:pPr>
        <w:pStyle w:val="AHEADING002"/>
        <w:numPr>
          <w:ilvl w:val="0"/>
          <w:numId w:val="49"/>
        </w:numPr>
        <w:ind w:left="720" w:hanging="720"/>
      </w:pPr>
      <w:bookmarkStart w:id="27" w:name="_Toc107562360"/>
      <w:r>
        <w:t>Next Step</w:t>
      </w:r>
      <w:bookmarkEnd w:id="27"/>
    </w:p>
    <w:p w14:paraId="002A29D1" w14:textId="77777777" w:rsidR="006D03A6" w:rsidRPr="00E406D2" w:rsidRDefault="006D03A6" w:rsidP="00E23B1B">
      <w:pPr>
        <w:pStyle w:val="PUEIPParagraph"/>
        <w:numPr>
          <w:ilvl w:val="0"/>
          <w:numId w:val="0"/>
        </w:numPr>
        <w:spacing w:after="0"/>
        <w:rPr>
          <w:lang w:val="en-US"/>
        </w:rPr>
      </w:pPr>
    </w:p>
    <w:p w14:paraId="6C92DF03" w14:textId="48554F94" w:rsidR="001E51EF" w:rsidRDefault="436F80FD" w:rsidP="5D4F35CB">
      <w:pPr>
        <w:pStyle w:val="PUEIPParagraph"/>
        <w:spacing w:after="0"/>
      </w:pPr>
      <w:r>
        <w:t xml:space="preserve">The DDR will be updated </w:t>
      </w:r>
      <w:r w:rsidR="0FECE106">
        <w:t>based on the final detailed</w:t>
      </w:r>
      <w:r w:rsidR="00EB1726">
        <w:t>/engineering</w:t>
      </w:r>
      <w:r w:rsidR="0FECE106">
        <w:t xml:space="preserve"> design</w:t>
      </w:r>
      <w:r w:rsidR="009D2183">
        <w:t xml:space="preserve"> to be done by the contractor</w:t>
      </w:r>
      <w:r w:rsidR="0FECE106">
        <w:t xml:space="preserve">. Additional </w:t>
      </w:r>
      <w:r>
        <w:t>public consultation</w:t>
      </w:r>
      <w:r w:rsidR="00FD3529">
        <w:t xml:space="preserve">, including but not limited to focus group discussions, meetings and community discussions </w:t>
      </w:r>
      <w:r w:rsidR="007B1E35">
        <w:t xml:space="preserve">will be conducted </w:t>
      </w:r>
      <w:r w:rsidR="00E137C6">
        <w:t>and the same will be reported to ADB through the quarterly progress reports</w:t>
      </w:r>
      <w:r w:rsidR="00EB1726">
        <w:t xml:space="preserve"> and/or updated DDR</w:t>
      </w:r>
      <w:r>
        <w:t>.</w:t>
      </w:r>
    </w:p>
    <w:p w14:paraId="598256BF" w14:textId="77777777" w:rsidR="00220565" w:rsidRPr="001C1A49" w:rsidRDefault="00220565" w:rsidP="502E29F0">
      <w:pPr>
        <w:pStyle w:val="PUEIPParagraph"/>
        <w:numPr>
          <w:ilvl w:val="0"/>
          <w:numId w:val="0"/>
        </w:numPr>
      </w:pPr>
    </w:p>
    <w:p w14:paraId="7846D1BF" w14:textId="77777777" w:rsidR="00D60C0D" w:rsidRDefault="00D60C0D" w:rsidP="001E51EF">
      <w:pPr>
        <w:pStyle w:val="PUEIPParagraph"/>
        <w:numPr>
          <w:ilvl w:val="0"/>
          <w:numId w:val="0"/>
        </w:numPr>
        <w:ind w:left="720"/>
        <w:rPr>
          <w:lang w:val="en-US"/>
        </w:rPr>
      </w:pPr>
    </w:p>
    <w:p w14:paraId="4FE98FF6" w14:textId="77777777" w:rsidR="00D60C0D" w:rsidRDefault="00D60C0D" w:rsidP="001E51EF">
      <w:pPr>
        <w:pStyle w:val="PUEIPParagraph"/>
        <w:numPr>
          <w:ilvl w:val="0"/>
          <w:numId w:val="0"/>
        </w:numPr>
        <w:ind w:left="720"/>
        <w:rPr>
          <w:lang w:val="en-US"/>
        </w:rPr>
      </w:pPr>
    </w:p>
    <w:p w14:paraId="4E44A8B5" w14:textId="77777777" w:rsidR="004E63A4" w:rsidRDefault="004E63A4" w:rsidP="001E51EF">
      <w:pPr>
        <w:pStyle w:val="PUEIPParagraph"/>
        <w:numPr>
          <w:ilvl w:val="0"/>
          <w:numId w:val="0"/>
        </w:numPr>
        <w:ind w:left="720"/>
        <w:rPr>
          <w:lang w:val="en-US"/>
        </w:rPr>
        <w:sectPr w:rsidR="004E63A4" w:rsidSect="004E63A4">
          <w:headerReference w:type="even" r:id="rId22"/>
          <w:headerReference w:type="default" r:id="rId23"/>
          <w:headerReference w:type="first" r:id="rId24"/>
          <w:pgSz w:w="12240" w:h="15840" w:code="1"/>
          <w:pgMar w:top="1440" w:right="1440" w:bottom="1440" w:left="1440" w:header="708" w:footer="708" w:gutter="0"/>
          <w:cols w:space="708"/>
          <w:titlePg/>
          <w:docGrid w:linePitch="272"/>
        </w:sectPr>
      </w:pPr>
    </w:p>
    <w:p w14:paraId="3B090783" w14:textId="77777777" w:rsidR="00FC63CE" w:rsidRPr="00E23B1B" w:rsidRDefault="00C35ADF" w:rsidP="00FC63CE">
      <w:pPr>
        <w:pStyle w:val="Heading1"/>
        <w:ind w:left="0" w:firstLine="0"/>
        <w:jc w:val="center"/>
        <w:rPr>
          <w:rFonts w:ascii="Arial" w:hAnsi="Arial" w:cs="Arial"/>
          <w:b w:val="0"/>
          <w:bCs w:val="0"/>
          <w:sz w:val="22"/>
          <w:szCs w:val="22"/>
          <w:lang w:bidi="dv-MV"/>
        </w:rPr>
      </w:pPr>
      <w:bookmarkStart w:id="28" w:name="_Toc107562361"/>
      <w:r w:rsidRPr="00E23B1B">
        <w:rPr>
          <w:rFonts w:ascii="Arial" w:hAnsi="Arial" w:cs="Arial"/>
          <w:sz w:val="22"/>
          <w:szCs w:val="22"/>
        </w:rPr>
        <w:lastRenderedPageBreak/>
        <w:t>A</w:t>
      </w:r>
      <w:r w:rsidR="00E406D2" w:rsidRPr="00E23B1B">
        <w:rPr>
          <w:rFonts w:ascii="Arial" w:hAnsi="Arial" w:cs="Arial"/>
          <w:sz w:val="22"/>
          <w:szCs w:val="22"/>
        </w:rPr>
        <w:t>ppendix</w:t>
      </w:r>
      <w:r w:rsidR="00DC6741" w:rsidRPr="00E23B1B">
        <w:rPr>
          <w:rFonts w:ascii="Arial" w:hAnsi="Arial" w:cs="Arial"/>
          <w:sz w:val="22"/>
          <w:szCs w:val="22"/>
        </w:rPr>
        <w:t xml:space="preserve"> 1</w:t>
      </w:r>
      <w:r w:rsidRPr="00E23B1B">
        <w:rPr>
          <w:rFonts w:ascii="Arial" w:hAnsi="Arial" w:cs="Arial"/>
          <w:sz w:val="22"/>
          <w:szCs w:val="22"/>
        </w:rPr>
        <w:t xml:space="preserve">: </w:t>
      </w:r>
      <w:r w:rsidR="00FC63CE" w:rsidRPr="00E23B1B">
        <w:rPr>
          <w:rFonts w:ascii="Arial" w:hAnsi="Arial" w:cs="Arial"/>
          <w:sz w:val="22"/>
          <w:szCs w:val="22"/>
        </w:rPr>
        <w:t>Involuntary Resettlement Impact Assessment with COVID-19 Screening</w:t>
      </w:r>
      <w:r w:rsidR="00FC63CE" w:rsidRPr="00E23B1B">
        <w:rPr>
          <w:rFonts w:ascii="Arial" w:hAnsi="Arial" w:cs="Arial"/>
          <w:sz w:val="22"/>
          <w:szCs w:val="22"/>
          <w:lang w:bidi="dv-MV"/>
        </w:rPr>
        <w:t xml:space="preserve"> Checklist</w:t>
      </w:r>
      <w:bookmarkEnd w:id="28"/>
    </w:p>
    <w:p w14:paraId="64720BAC" w14:textId="77777777" w:rsidR="00FC63CE" w:rsidRPr="00FC63CE" w:rsidRDefault="00FC63CE" w:rsidP="00FC63CE">
      <w:pPr>
        <w:rPr>
          <w:rFonts w:asciiTheme="minorBidi" w:eastAsia="Times New Roman" w:hAnsiTheme="minorBidi" w:cstheme="minorBidi"/>
          <w:b/>
          <w:bCs/>
          <w:kern w:val="32"/>
          <w:sz w:val="22"/>
          <w:szCs w:val="22"/>
          <w:lang w:eastAsia="en-GB" w:bidi="dv-MV"/>
        </w:rPr>
      </w:pPr>
    </w:p>
    <w:p w14:paraId="0636B295" w14:textId="77777777" w:rsidR="00FC63CE" w:rsidRPr="00E82DCF" w:rsidRDefault="00FC63CE" w:rsidP="00FC63CE">
      <w:pPr>
        <w:rPr>
          <w:rFonts w:asciiTheme="minorBidi" w:eastAsia="Times New Roman" w:hAnsiTheme="minorBidi" w:cstheme="minorBidi"/>
          <w:b/>
          <w:bCs/>
          <w:kern w:val="32"/>
          <w:sz w:val="22"/>
          <w:szCs w:val="22"/>
          <w:lang w:eastAsia="en-GB" w:bidi="dv-MV"/>
        </w:rPr>
      </w:pPr>
      <w:r w:rsidRPr="00E82DCF">
        <w:rPr>
          <w:rFonts w:asciiTheme="minorBidi" w:eastAsia="Times New Roman" w:hAnsiTheme="minorBidi" w:cstheme="minorBidi"/>
          <w:b/>
          <w:bCs/>
          <w:kern w:val="32"/>
          <w:sz w:val="22"/>
          <w:szCs w:val="22"/>
          <w:lang w:eastAsia="en-GB" w:bidi="dv-MV"/>
        </w:rPr>
        <w:t>A.</w:t>
      </w:r>
      <w:r w:rsidRPr="00E82DCF">
        <w:rPr>
          <w:rFonts w:asciiTheme="minorBidi" w:eastAsia="Times New Roman" w:hAnsiTheme="minorBidi" w:cstheme="minorBidi"/>
          <w:b/>
          <w:bCs/>
          <w:kern w:val="32"/>
          <w:sz w:val="22"/>
          <w:szCs w:val="22"/>
          <w:lang w:eastAsia="en-GB" w:bidi="dv-MV"/>
        </w:rPr>
        <w:tab/>
        <w:t>Introduction</w:t>
      </w:r>
    </w:p>
    <w:p w14:paraId="7B6DC396" w14:textId="77777777" w:rsidR="00FC63CE" w:rsidRPr="00E82DCF" w:rsidRDefault="00FC63CE" w:rsidP="00FC63CE">
      <w:pPr>
        <w:rPr>
          <w:rFonts w:asciiTheme="minorBidi" w:eastAsia="Times New Roman" w:hAnsiTheme="minorBidi" w:cstheme="minorBidi"/>
          <w:b/>
          <w:bCs/>
          <w:kern w:val="32"/>
          <w:sz w:val="22"/>
          <w:szCs w:val="22"/>
          <w:lang w:eastAsia="en-GB" w:bidi="dv-MV"/>
        </w:rPr>
      </w:pPr>
    </w:p>
    <w:p w14:paraId="3CF539F1" w14:textId="77777777" w:rsidR="00FC63CE" w:rsidRPr="00E82DCF" w:rsidRDefault="00FC63CE" w:rsidP="00FC63CE">
      <w:pPr>
        <w:jc w:val="both"/>
        <w:rPr>
          <w:rFonts w:asciiTheme="minorBidi" w:eastAsia="Times New Roman" w:hAnsiTheme="minorBidi" w:cstheme="minorBidi"/>
          <w:bCs/>
          <w:kern w:val="32"/>
          <w:sz w:val="22"/>
          <w:szCs w:val="22"/>
          <w:lang w:eastAsia="en-GB" w:bidi="dv-MV"/>
        </w:rPr>
      </w:pPr>
      <w:r w:rsidRPr="00E82DCF">
        <w:rPr>
          <w:rFonts w:asciiTheme="minorBidi" w:eastAsia="Times New Roman" w:hAnsiTheme="minorBidi" w:cstheme="minorBidi"/>
          <w:b/>
          <w:bCs/>
          <w:kern w:val="32"/>
          <w:sz w:val="22"/>
          <w:szCs w:val="22"/>
          <w:lang w:eastAsia="en-GB" w:bidi="dv-MV"/>
        </w:rPr>
        <w:t>1.</w:t>
      </w:r>
      <w:r w:rsidRPr="00E82DCF">
        <w:rPr>
          <w:rFonts w:asciiTheme="minorBidi" w:eastAsia="Times New Roman" w:hAnsiTheme="minorBidi" w:cstheme="minorBidi"/>
          <w:b/>
          <w:bCs/>
          <w:kern w:val="32"/>
          <w:sz w:val="22"/>
          <w:szCs w:val="22"/>
          <w:lang w:eastAsia="en-GB" w:bidi="dv-MV"/>
        </w:rPr>
        <w:tab/>
      </w:r>
      <w:r w:rsidRPr="00E82DCF">
        <w:rPr>
          <w:rFonts w:asciiTheme="minorBidi" w:eastAsia="Times New Roman" w:hAnsiTheme="minorBidi" w:cstheme="minorBidi"/>
          <w:bCs/>
          <w:kern w:val="32"/>
          <w:sz w:val="22"/>
          <w:szCs w:val="22"/>
          <w:lang w:eastAsia="en-GB" w:bidi="dv-MV"/>
        </w:rPr>
        <w:t>Each subsection/section needs to be screened for any involuntary resettlement impacts which will occur or have already occurred. This screening determines the necessary action to be taken by the project team.</w:t>
      </w:r>
    </w:p>
    <w:p w14:paraId="26BCB47C" w14:textId="77777777" w:rsidR="00FC63CE" w:rsidRPr="00E82DCF" w:rsidRDefault="00FC63CE" w:rsidP="00FC63CE">
      <w:pPr>
        <w:rPr>
          <w:rFonts w:asciiTheme="minorBidi" w:eastAsia="Times New Roman" w:hAnsiTheme="minorBidi" w:cstheme="minorBidi"/>
          <w:b/>
          <w:bCs/>
          <w:kern w:val="32"/>
          <w:sz w:val="22"/>
          <w:szCs w:val="22"/>
          <w:lang w:eastAsia="en-GB" w:bidi="dv-MV"/>
        </w:rPr>
      </w:pPr>
    </w:p>
    <w:p w14:paraId="3064BC09" w14:textId="77777777" w:rsidR="00FC63CE" w:rsidRPr="00E82DCF" w:rsidRDefault="00FC63CE" w:rsidP="00FC63CE">
      <w:pPr>
        <w:rPr>
          <w:rFonts w:asciiTheme="minorBidi" w:eastAsia="Times New Roman" w:hAnsiTheme="minorBidi" w:cstheme="minorBidi"/>
          <w:b/>
          <w:bCs/>
          <w:kern w:val="32"/>
          <w:sz w:val="22"/>
          <w:szCs w:val="22"/>
          <w:lang w:eastAsia="en-GB" w:bidi="dv-MV"/>
        </w:rPr>
      </w:pPr>
      <w:r w:rsidRPr="00E82DCF">
        <w:rPr>
          <w:rFonts w:asciiTheme="minorBidi" w:eastAsia="Times New Roman" w:hAnsiTheme="minorBidi" w:cstheme="minorBidi"/>
          <w:b/>
          <w:bCs/>
          <w:kern w:val="32"/>
          <w:sz w:val="22"/>
          <w:szCs w:val="22"/>
          <w:lang w:eastAsia="en-GB" w:bidi="dv-MV"/>
        </w:rPr>
        <w:t>B.</w:t>
      </w:r>
      <w:r w:rsidRPr="00E82DCF">
        <w:rPr>
          <w:rFonts w:asciiTheme="minorBidi" w:eastAsia="Times New Roman" w:hAnsiTheme="minorBidi" w:cstheme="minorBidi"/>
          <w:b/>
          <w:bCs/>
          <w:kern w:val="32"/>
          <w:sz w:val="22"/>
          <w:szCs w:val="22"/>
          <w:lang w:eastAsia="en-GB" w:bidi="dv-MV"/>
        </w:rPr>
        <w:tab/>
        <w:t>Information on subsection/section:</w:t>
      </w:r>
    </w:p>
    <w:p w14:paraId="238E6795" w14:textId="77777777" w:rsidR="00FC63CE" w:rsidRPr="00E82DCF" w:rsidRDefault="00FC63CE" w:rsidP="00E23B1B">
      <w:pPr>
        <w:ind w:left="1440" w:hanging="720"/>
        <w:rPr>
          <w:rFonts w:asciiTheme="minorBidi" w:eastAsia="Times New Roman" w:hAnsiTheme="minorBidi" w:cstheme="minorBidi"/>
          <w:bCs/>
          <w:kern w:val="32"/>
          <w:sz w:val="22"/>
          <w:szCs w:val="22"/>
          <w:lang w:eastAsia="en-GB" w:bidi="dv-MV"/>
        </w:rPr>
      </w:pPr>
      <w:r w:rsidRPr="00E82DCF">
        <w:rPr>
          <w:rFonts w:asciiTheme="minorBidi" w:eastAsia="Times New Roman" w:hAnsiTheme="minorBidi" w:cstheme="minorBidi"/>
          <w:bCs/>
          <w:kern w:val="32"/>
          <w:sz w:val="22"/>
          <w:szCs w:val="22"/>
          <w:lang w:eastAsia="en-GB" w:bidi="dv-MV"/>
        </w:rPr>
        <w:t>a.</w:t>
      </w:r>
      <w:r w:rsidRPr="00E82DCF">
        <w:rPr>
          <w:rFonts w:asciiTheme="minorBidi" w:eastAsia="Times New Roman" w:hAnsiTheme="minorBidi" w:cstheme="minorBidi"/>
          <w:bCs/>
          <w:kern w:val="32"/>
          <w:sz w:val="22"/>
          <w:szCs w:val="22"/>
          <w:lang w:eastAsia="en-GB" w:bidi="dv-MV"/>
        </w:rPr>
        <w:tab/>
        <w:t xml:space="preserve">District/administrative name: </w:t>
      </w:r>
      <w:r w:rsidRPr="00E82DCF">
        <w:rPr>
          <w:rFonts w:asciiTheme="minorBidi" w:eastAsia="Times New Roman" w:hAnsiTheme="minorBidi" w:cstheme="minorBidi"/>
          <w:bCs/>
          <w:kern w:val="32"/>
          <w:sz w:val="22"/>
          <w:szCs w:val="22"/>
          <w:lang w:eastAsia="en-GB" w:bidi="dv-MV"/>
        </w:rPr>
        <w:tab/>
      </w:r>
      <w:r w:rsidR="0020210E">
        <w:rPr>
          <w:rFonts w:asciiTheme="minorBidi" w:eastAsia="Times New Roman" w:hAnsiTheme="minorBidi" w:cstheme="minorBidi"/>
          <w:bCs/>
          <w:kern w:val="32"/>
          <w:sz w:val="22"/>
          <w:szCs w:val="22"/>
          <w:lang w:eastAsia="en-GB" w:bidi="dv-MV"/>
        </w:rPr>
        <w:t>North Male</w:t>
      </w:r>
      <w:r w:rsidRPr="00E82DCF">
        <w:rPr>
          <w:rFonts w:asciiTheme="minorBidi" w:eastAsia="Times New Roman" w:hAnsiTheme="minorBidi" w:cstheme="minorBidi"/>
          <w:bCs/>
          <w:kern w:val="32"/>
          <w:sz w:val="22"/>
          <w:szCs w:val="22"/>
          <w:lang w:eastAsia="en-GB" w:bidi="dv-MV"/>
        </w:rPr>
        <w:t xml:space="preserve"> Atoll</w:t>
      </w:r>
    </w:p>
    <w:p w14:paraId="29288F74" w14:textId="77777777" w:rsidR="00FC63CE" w:rsidRPr="00E82DCF" w:rsidRDefault="00FC63CE" w:rsidP="00E23B1B">
      <w:pPr>
        <w:ind w:left="1440" w:hanging="720"/>
        <w:rPr>
          <w:rFonts w:asciiTheme="minorBidi" w:eastAsia="Times New Roman" w:hAnsiTheme="minorBidi" w:cstheme="minorBidi"/>
          <w:bCs/>
          <w:kern w:val="32"/>
          <w:sz w:val="22"/>
          <w:szCs w:val="22"/>
          <w:lang w:eastAsia="en-GB" w:bidi="dv-MV"/>
        </w:rPr>
      </w:pPr>
      <w:r w:rsidRPr="00E82DCF">
        <w:rPr>
          <w:rFonts w:asciiTheme="minorBidi" w:eastAsia="Times New Roman" w:hAnsiTheme="minorBidi" w:cstheme="minorBidi"/>
          <w:bCs/>
          <w:kern w:val="32"/>
          <w:sz w:val="22"/>
          <w:szCs w:val="22"/>
          <w:lang w:eastAsia="en-GB" w:bidi="dv-MV"/>
        </w:rPr>
        <w:t>b.</w:t>
      </w:r>
      <w:r w:rsidRPr="00E82DCF">
        <w:rPr>
          <w:rFonts w:asciiTheme="minorBidi" w:eastAsia="Times New Roman" w:hAnsiTheme="minorBidi" w:cstheme="minorBidi"/>
          <w:bCs/>
          <w:kern w:val="32"/>
          <w:sz w:val="22"/>
          <w:szCs w:val="22"/>
          <w:lang w:eastAsia="en-GB" w:bidi="dv-MV"/>
        </w:rPr>
        <w:tab/>
        <w:t xml:space="preserve">Location (km): </w:t>
      </w:r>
      <w:r w:rsidR="0020210E">
        <w:rPr>
          <w:rFonts w:asciiTheme="minorBidi" w:eastAsia="Times New Roman" w:hAnsiTheme="minorBidi" w:cstheme="minorBidi"/>
          <w:bCs/>
          <w:kern w:val="32"/>
          <w:sz w:val="22"/>
          <w:szCs w:val="22"/>
          <w:lang w:eastAsia="en-GB" w:bidi="dv-MV"/>
        </w:rPr>
        <w:t xml:space="preserve">North </w:t>
      </w:r>
      <w:r w:rsidR="00CC28A3">
        <w:rPr>
          <w:rFonts w:asciiTheme="minorBidi" w:eastAsia="Times New Roman" w:hAnsiTheme="minorBidi" w:cstheme="minorBidi"/>
          <w:bCs/>
          <w:kern w:val="32"/>
          <w:sz w:val="22"/>
          <w:szCs w:val="22"/>
          <w:lang w:eastAsia="en-GB" w:bidi="dv-MV"/>
        </w:rPr>
        <w:t xml:space="preserve">Male </w:t>
      </w:r>
      <w:r w:rsidR="00CC28A3" w:rsidRPr="00E82DCF">
        <w:rPr>
          <w:rFonts w:asciiTheme="minorBidi" w:eastAsia="Times New Roman" w:hAnsiTheme="minorBidi" w:cstheme="minorBidi"/>
          <w:bCs/>
          <w:kern w:val="32"/>
          <w:sz w:val="22"/>
          <w:szCs w:val="22"/>
          <w:lang w:eastAsia="en-GB" w:bidi="dv-MV"/>
        </w:rPr>
        <w:t>Atoll</w:t>
      </w:r>
    </w:p>
    <w:p w14:paraId="14142431" w14:textId="77777777" w:rsidR="00FC63CE" w:rsidRPr="00E82DCF" w:rsidRDefault="00FC63CE" w:rsidP="00E23B1B">
      <w:pPr>
        <w:ind w:left="1440" w:hanging="720"/>
        <w:rPr>
          <w:rFonts w:asciiTheme="minorBidi" w:eastAsia="Times New Roman" w:hAnsiTheme="minorBidi" w:cstheme="minorBidi"/>
          <w:bCs/>
          <w:kern w:val="32"/>
          <w:sz w:val="22"/>
          <w:szCs w:val="22"/>
          <w:lang w:eastAsia="en-GB" w:bidi="dv-MV"/>
        </w:rPr>
      </w:pPr>
      <w:r w:rsidRPr="00E82DCF">
        <w:rPr>
          <w:rFonts w:asciiTheme="minorBidi" w:eastAsia="Times New Roman" w:hAnsiTheme="minorBidi" w:cstheme="minorBidi"/>
          <w:bCs/>
          <w:kern w:val="32"/>
          <w:sz w:val="22"/>
          <w:szCs w:val="22"/>
          <w:lang w:eastAsia="en-GB" w:bidi="dv-MV"/>
        </w:rPr>
        <w:t>c.</w:t>
      </w:r>
      <w:r w:rsidRPr="00E82DCF">
        <w:rPr>
          <w:rFonts w:asciiTheme="minorBidi" w:eastAsia="Times New Roman" w:hAnsiTheme="minorBidi" w:cstheme="minorBidi"/>
          <w:bCs/>
          <w:kern w:val="32"/>
          <w:sz w:val="22"/>
          <w:szCs w:val="22"/>
          <w:lang w:eastAsia="en-GB" w:bidi="dv-MV"/>
        </w:rPr>
        <w:tab/>
        <w:t xml:space="preserve">Civil work dates (proposed):  </w:t>
      </w:r>
      <w:r w:rsidRPr="00E82DCF">
        <w:rPr>
          <w:rFonts w:asciiTheme="minorBidi" w:eastAsia="Times New Roman" w:hAnsiTheme="minorBidi" w:cstheme="minorBidi"/>
          <w:bCs/>
          <w:kern w:val="32"/>
          <w:sz w:val="22"/>
          <w:szCs w:val="22"/>
          <w:lang w:eastAsia="en-GB" w:bidi="dv-MV"/>
        </w:rPr>
        <w:tab/>
      </w:r>
      <w:r w:rsidR="00BE40D3">
        <w:rPr>
          <w:rFonts w:asciiTheme="minorBidi" w:eastAsia="Times New Roman" w:hAnsiTheme="minorBidi" w:cstheme="minorBidi"/>
          <w:bCs/>
          <w:kern w:val="32"/>
          <w:sz w:val="22"/>
          <w:szCs w:val="22"/>
          <w:lang w:eastAsia="en-GB" w:bidi="dv-MV"/>
        </w:rPr>
        <w:t>July</w:t>
      </w:r>
      <w:r w:rsidRPr="00E82DCF">
        <w:rPr>
          <w:rFonts w:asciiTheme="minorBidi" w:eastAsia="Times New Roman" w:hAnsiTheme="minorBidi" w:cstheme="minorBidi"/>
          <w:bCs/>
          <w:kern w:val="32"/>
          <w:sz w:val="22"/>
          <w:szCs w:val="22"/>
          <w:lang w:eastAsia="en-GB" w:bidi="dv-MV"/>
        </w:rPr>
        <w:t xml:space="preserve"> 202</w:t>
      </w:r>
      <w:r w:rsidR="00BE40D3">
        <w:rPr>
          <w:rFonts w:asciiTheme="minorBidi" w:eastAsia="Times New Roman" w:hAnsiTheme="minorBidi" w:cstheme="minorBidi"/>
          <w:bCs/>
          <w:kern w:val="32"/>
          <w:sz w:val="22"/>
          <w:szCs w:val="22"/>
          <w:lang w:eastAsia="en-GB" w:bidi="dv-MV"/>
        </w:rPr>
        <w:t>5</w:t>
      </w:r>
    </w:p>
    <w:p w14:paraId="63BD377A" w14:textId="77777777" w:rsidR="00FC63CE" w:rsidRPr="00E82DCF" w:rsidRDefault="00FC63CE" w:rsidP="00E23B1B">
      <w:pPr>
        <w:ind w:left="1440" w:hanging="720"/>
        <w:rPr>
          <w:rFonts w:asciiTheme="minorBidi" w:eastAsia="Times New Roman" w:hAnsiTheme="minorBidi" w:cstheme="minorBidi"/>
          <w:bCs/>
          <w:kern w:val="32"/>
          <w:sz w:val="22"/>
          <w:szCs w:val="22"/>
          <w:lang w:eastAsia="en-GB" w:bidi="dv-MV"/>
        </w:rPr>
      </w:pPr>
      <w:r w:rsidRPr="00E82DCF">
        <w:rPr>
          <w:rFonts w:asciiTheme="minorBidi" w:eastAsia="Times New Roman" w:hAnsiTheme="minorBidi" w:cstheme="minorBidi"/>
          <w:bCs/>
          <w:kern w:val="32"/>
          <w:sz w:val="22"/>
          <w:szCs w:val="22"/>
          <w:lang w:eastAsia="en-GB" w:bidi="dv-MV"/>
        </w:rPr>
        <w:t>d.</w:t>
      </w:r>
      <w:r w:rsidRPr="00E82DCF">
        <w:rPr>
          <w:rFonts w:asciiTheme="minorBidi" w:eastAsia="Times New Roman" w:hAnsiTheme="minorBidi" w:cstheme="minorBidi"/>
          <w:bCs/>
          <w:kern w:val="32"/>
          <w:sz w:val="22"/>
          <w:szCs w:val="22"/>
          <w:lang w:eastAsia="en-GB" w:bidi="dv-MV"/>
        </w:rPr>
        <w:tab/>
        <w:t>Technical description</w:t>
      </w:r>
      <w:r w:rsidRPr="00E82DCF">
        <w:rPr>
          <w:rFonts w:asciiTheme="minorBidi" w:eastAsia="Times New Roman" w:hAnsiTheme="minorBidi" w:cstheme="minorBidi"/>
          <w:b/>
          <w:bCs/>
          <w:kern w:val="32"/>
          <w:sz w:val="22"/>
          <w:szCs w:val="22"/>
          <w:lang w:eastAsia="en-GB" w:bidi="dv-MV"/>
        </w:rPr>
        <w:t xml:space="preserve">:  </w:t>
      </w:r>
      <w:r w:rsidRPr="00E82DCF">
        <w:rPr>
          <w:rFonts w:asciiTheme="minorBidi" w:eastAsia="Times New Roman" w:hAnsiTheme="minorBidi" w:cstheme="minorBidi"/>
          <w:bCs/>
          <w:kern w:val="32"/>
          <w:sz w:val="22"/>
          <w:szCs w:val="22"/>
          <w:lang w:eastAsia="en-GB" w:bidi="dv-MV"/>
        </w:rPr>
        <w:t>Construction of DV/GBV shelter</w:t>
      </w:r>
    </w:p>
    <w:p w14:paraId="6D062EB1" w14:textId="77777777" w:rsidR="00FC63CE" w:rsidRPr="00E82DCF" w:rsidRDefault="00FC63CE" w:rsidP="00FC63CE">
      <w:pPr>
        <w:rPr>
          <w:rFonts w:asciiTheme="minorBidi" w:eastAsia="Times New Roman" w:hAnsiTheme="minorBidi" w:cstheme="minorBidi"/>
          <w:b/>
          <w:bCs/>
          <w:kern w:val="32"/>
          <w:sz w:val="22"/>
          <w:szCs w:val="22"/>
          <w:lang w:eastAsia="en-GB" w:bidi="dv-MV"/>
        </w:rPr>
      </w:pPr>
    </w:p>
    <w:p w14:paraId="213A214E" w14:textId="77777777" w:rsidR="00FC63CE" w:rsidRPr="00E82DCF" w:rsidRDefault="00FC63CE" w:rsidP="00FC63CE">
      <w:pPr>
        <w:rPr>
          <w:rFonts w:asciiTheme="minorBidi" w:eastAsia="Times New Roman" w:hAnsiTheme="minorBidi" w:cstheme="minorBidi"/>
          <w:b/>
          <w:bCs/>
          <w:kern w:val="32"/>
          <w:sz w:val="22"/>
          <w:szCs w:val="22"/>
          <w:lang w:eastAsia="en-GB" w:bidi="dv-MV"/>
        </w:rPr>
      </w:pPr>
      <w:r w:rsidRPr="00E82DCF">
        <w:rPr>
          <w:rFonts w:asciiTheme="minorBidi" w:eastAsia="Times New Roman" w:hAnsiTheme="minorBidi" w:cstheme="minorBidi"/>
          <w:b/>
          <w:bCs/>
          <w:kern w:val="32"/>
          <w:sz w:val="22"/>
          <w:szCs w:val="22"/>
          <w:lang w:eastAsia="en-GB" w:bidi="dv-MV"/>
        </w:rPr>
        <w:t>C.</w:t>
      </w:r>
      <w:r w:rsidRPr="00E82DCF">
        <w:rPr>
          <w:rFonts w:asciiTheme="minorBidi" w:eastAsia="Times New Roman" w:hAnsiTheme="minorBidi" w:cstheme="minorBidi"/>
          <w:b/>
          <w:bCs/>
          <w:kern w:val="32"/>
          <w:sz w:val="22"/>
          <w:szCs w:val="22"/>
          <w:lang w:eastAsia="en-GB" w:bidi="dv-MV"/>
        </w:rPr>
        <w:tab/>
        <w:t>Screening Questions for Involuntary Resettlement Impact</w:t>
      </w:r>
    </w:p>
    <w:p w14:paraId="4E1C817B" w14:textId="77777777" w:rsidR="00FC63CE" w:rsidRPr="00E82DCF" w:rsidRDefault="00FC63CE" w:rsidP="00FC63CE">
      <w:pPr>
        <w:rPr>
          <w:rFonts w:asciiTheme="minorBidi" w:eastAsia="Times New Roman" w:hAnsiTheme="minorBidi" w:cstheme="minorBidi"/>
          <w:b/>
          <w:bCs/>
          <w:kern w:val="32"/>
          <w:sz w:val="22"/>
          <w:szCs w:val="22"/>
          <w:lang w:eastAsia="en-GB" w:bidi="dv-MV"/>
        </w:rPr>
      </w:pPr>
    </w:p>
    <w:p w14:paraId="36A024D9" w14:textId="77777777" w:rsidR="00C35ADF" w:rsidRPr="00E82DCF" w:rsidRDefault="00FC63CE" w:rsidP="00FC63CE">
      <w:pPr>
        <w:rPr>
          <w:rFonts w:asciiTheme="minorBidi" w:eastAsia="Times New Roman" w:hAnsiTheme="minorBidi" w:cstheme="minorBidi"/>
          <w:bCs/>
          <w:kern w:val="32"/>
          <w:sz w:val="22"/>
          <w:szCs w:val="22"/>
          <w:lang w:eastAsia="en-GB" w:bidi="dv-MV"/>
        </w:rPr>
      </w:pPr>
      <w:r w:rsidRPr="00E82DCF">
        <w:rPr>
          <w:rFonts w:asciiTheme="minorBidi" w:eastAsia="Times New Roman" w:hAnsiTheme="minorBidi" w:cstheme="minorBidi"/>
          <w:b/>
          <w:bCs/>
          <w:kern w:val="32"/>
          <w:sz w:val="22"/>
          <w:szCs w:val="22"/>
          <w:lang w:eastAsia="en-GB" w:bidi="dv-MV"/>
        </w:rPr>
        <w:t>2.</w:t>
      </w:r>
      <w:r w:rsidRPr="00E82DCF">
        <w:rPr>
          <w:rFonts w:asciiTheme="minorBidi" w:eastAsia="Times New Roman" w:hAnsiTheme="minorBidi" w:cstheme="minorBidi"/>
          <w:b/>
          <w:bCs/>
          <w:kern w:val="32"/>
          <w:sz w:val="22"/>
          <w:szCs w:val="22"/>
          <w:lang w:eastAsia="en-GB" w:bidi="dv-MV"/>
        </w:rPr>
        <w:tab/>
      </w:r>
      <w:r w:rsidRPr="00E82DCF">
        <w:rPr>
          <w:rFonts w:asciiTheme="minorBidi" w:eastAsia="Times New Roman" w:hAnsiTheme="minorBidi" w:cstheme="minorBidi"/>
          <w:bCs/>
          <w:kern w:val="32"/>
          <w:sz w:val="22"/>
          <w:szCs w:val="22"/>
          <w:lang w:eastAsia="en-GB" w:bidi="dv-MV"/>
        </w:rPr>
        <w:t>Below is the initial screening for involuntary resettlement impacts and due diligence exercise. Both permanent and temporary impacts must be considered and reported in the screening process.</w:t>
      </w:r>
    </w:p>
    <w:p w14:paraId="38B27884" w14:textId="77777777" w:rsidR="00FC63CE" w:rsidRPr="00FC63CE" w:rsidRDefault="00FC63CE" w:rsidP="00FC63CE">
      <w:pPr>
        <w:rPr>
          <w:rFonts w:asciiTheme="minorBidi" w:hAnsiTheme="minorBidi" w:cstheme="minorBidi"/>
          <w:lang w:bidi="dv-MV"/>
        </w:rPr>
      </w:pPr>
    </w:p>
    <w:tbl>
      <w:tblPr>
        <w:tblStyle w:val="TableGrid"/>
        <w:tblW w:w="0" w:type="auto"/>
        <w:jc w:val="center"/>
        <w:tblLayout w:type="fixed"/>
        <w:tblLook w:val="04A0" w:firstRow="1" w:lastRow="0" w:firstColumn="1" w:lastColumn="0" w:noHBand="0" w:noVBand="1"/>
      </w:tblPr>
      <w:tblGrid>
        <w:gridCol w:w="3955"/>
        <w:gridCol w:w="690"/>
        <w:gridCol w:w="690"/>
        <w:gridCol w:w="960"/>
        <w:gridCol w:w="3043"/>
      </w:tblGrid>
      <w:tr w:rsidR="00660117" w:rsidRPr="0081521B" w14:paraId="4103C368" w14:textId="77777777" w:rsidTr="00E23B1B">
        <w:trPr>
          <w:jc w:val="center"/>
        </w:trPr>
        <w:tc>
          <w:tcPr>
            <w:tcW w:w="3955" w:type="dxa"/>
          </w:tcPr>
          <w:p w14:paraId="31C63812" w14:textId="77777777" w:rsidR="00660117" w:rsidRPr="00E23B1B" w:rsidRDefault="00660117" w:rsidP="00660117">
            <w:pPr>
              <w:rPr>
                <w:rFonts w:cs="Arial"/>
                <w:b/>
                <w:bCs/>
                <w:szCs w:val="20"/>
                <w:lang w:bidi="dv-MV"/>
              </w:rPr>
            </w:pPr>
            <w:r w:rsidRPr="00E23B1B">
              <w:rPr>
                <w:rFonts w:cs="Arial"/>
                <w:b/>
                <w:bCs/>
                <w:szCs w:val="20"/>
                <w:lang w:bidi="dv-MV"/>
              </w:rPr>
              <w:t>Probable Involuntary Resettlement</w:t>
            </w:r>
          </w:p>
          <w:p w14:paraId="1C61D565" w14:textId="77777777" w:rsidR="00660117" w:rsidRPr="00E23B1B" w:rsidRDefault="00660117" w:rsidP="00660117">
            <w:pPr>
              <w:rPr>
                <w:rFonts w:cs="Arial"/>
                <w:b/>
                <w:bCs/>
                <w:szCs w:val="20"/>
                <w:lang w:bidi="dv-MV"/>
              </w:rPr>
            </w:pPr>
            <w:r w:rsidRPr="00E23B1B">
              <w:rPr>
                <w:rFonts w:cs="Arial"/>
                <w:b/>
                <w:bCs/>
                <w:szCs w:val="20"/>
                <w:lang w:bidi="dv-MV"/>
              </w:rPr>
              <w:t>Effects</w:t>
            </w:r>
          </w:p>
        </w:tc>
        <w:tc>
          <w:tcPr>
            <w:tcW w:w="690" w:type="dxa"/>
          </w:tcPr>
          <w:p w14:paraId="704448C6" w14:textId="77777777" w:rsidR="00660117" w:rsidRPr="00E23B1B" w:rsidRDefault="00660117">
            <w:pPr>
              <w:rPr>
                <w:rFonts w:cs="Arial"/>
                <w:b/>
                <w:bCs/>
                <w:szCs w:val="20"/>
                <w:lang w:bidi="dv-MV"/>
              </w:rPr>
            </w:pPr>
            <w:r w:rsidRPr="00E23B1B">
              <w:rPr>
                <w:rFonts w:cs="Arial"/>
                <w:b/>
                <w:bCs/>
                <w:szCs w:val="20"/>
                <w:lang w:bidi="dv-MV"/>
              </w:rPr>
              <w:t>Yes</w:t>
            </w:r>
          </w:p>
        </w:tc>
        <w:tc>
          <w:tcPr>
            <w:tcW w:w="690" w:type="dxa"/>
          </w:tcPr>
          <w:p w14:paraId="06A8BFE8" w14:textId="77777777" w:rsidR="00660117" w:rsidRPr="00E23B1B" w:rsidRDefault="00660117">
            <w:pPr>
              <w:rPr>
                <w:rFonts w:cs="Arial"/>
                <w:b/>
                <w:bCs/>
                <w:szCs w:val="20"/>
                <w:lang w:bidi="dv-MV"/>
              </w:rPr>
            </w:pPr>
            <w:r w:rsidRPr="00E23B1B">
              <w:rPr>
                <w:rFonts w:cs="Arial"/>
                <w:b/>
                <w:bCs/>
                <w:szCs w:val="20"/>
                <w:lang w:bidi="dv-MV"/>
              </w:rPr>
              <w:t>No</w:t>
            </w:r>
          </w:p>
        </w:tc>
        <w:tc>
          <w:tcPr>
            <w:tcW w:w="960" w:type="dxa"/>
          </w:tcPr>
          <w:p w14:paraId="12D6D105" w14:textId="77777777" w:rsidR="00660117" w:rsidRPr="00E23B1B" w:rsidRDefault="00660117">
            <w:pPr>
              <w:rPr>
                <w:rFonts w:cs="Arial"/>
                <w:b/>
                <w:bCs/>
                <w:szCs w:val="20"/>
                <w:lang w:bidi="dv-MV"/>
              </w:rPr>
            </w:pPr>
            <w:r w:rsidRPr="00E23B1B">
              <w:rPr>
                <w:rFonts w:cs="Arial"/>
                <w:b/>
                <w:bCs/>
                <w:szCs w:val="20"/>
                <w:lang w:bidi="dv-MV"/>
              </w:rPr>
              <w:t>Not Known</w:t>
            </w:r>
          </w:p>
        </w:tc>
        <w:tc>
          <w:tcPr>
            <w:tcW w:w="3043" w:type="dxa"/>
          </w:tcPr>
          <w:p w14:paraId="561D66F6" w14:textId="77777777" w:rsidR="00660117" w:rsidRPr="00E23B1B" w:rsidRDefault="00660117">
            <w:pPr>
              <w:rPr>
                <w:rFonts w:cs="Arial"/>
                <w:b/>
                <w:bCs/>
                <w:szCs w:val="20"/>
                <w:lang w:bidi="dv-MV"/>
              </w:rPr>
            </w:pPr>
            <w:r w:rsidRPr="00E23B1B">
              <w:rPr>
                <w:rFonts w:cs="Arial"/>
                <w:b/>
                <w:bCs/>
                <w:szCs w:val="20"/>
                <w:lang w:bidi="dv-MV"/>
              </w:rPr>
              <w:t>Remarks</w:t>
            </w:r>
          </w:p>
        </w:tc>
      </w:tr>
      <w:tr w:rsidR="004D13C8" w:rsidRPr="0081521B" w14:paraId="44D8F8C5" w14:textId="77777777" w:rsidTr="00E23B1B">
        <w:trPr>
          <w:jc w:val="center"/>
        </w:trPr>
        <w:tc>
          <w:tcPr>
            <w:tcW w:w="9338" w:type="dxa"/>
            <w:gridSpan w:val="5"/>
          </w:tcPr>
          <w:p w14:paraId="486C5708" w14:textId="77777777" w:rsidR="004D13C8" w:rsidRPr="00E23B1B" w:rsidRDefault="004D13C8">
            <w:pPr>
              <w:rPr>
                <w:rFonts w:cs="Arial"/>
                <w:b/>
                <w:bCs/>
                <w:szCs w:val="20"/>
                <w:lang w:bidi="dv-MV"/>
              </w:rPr>
            </w:pPr>
            <w:r w:rsidRPr="00E23B1B">
              <w:rPr>
                <w:rFonts w:cs="Arial"/>
                <w:b/>
                <w:bCs/>
                <w:szCs w:val="20"/>
                <w:lang w:bidi="dv-MV"/>
              </w:rPr>
              <w:t>Involuntary Acquisition of Land</w:t>
            </w:r>
          </w:p>
          <w:p w14:paraId="7F53971C" w14:textId="77777777" w:rsidR="004D13C8" w:rsidRPr="00E23B1B" w:rsidRDefault="004D13C8">
            <w:pPr>
              <w:rPr>
                <w:rFonts w:cs="Arial"/>
                <w:b/>
                <w:bCs/>
                <w:szCs w:val="20"/>
                <w:lang w:bidi="dv-MV"/>
              </w:rPr>
            </w:pPr>
          </w:p>
        </w:tc>
      </w:tr>
      <w:tr w:rsidR="00660117" w:rsidRPr="0081521B" w14:paraId="7B78EC24" w14:textId="77777777" w:rsidTr="00E23B1B">
        <w:trPr>
          <w:jc w:val="center"/>
        </w:trPr>
        <w:tc>
          <w:tcPr>
            <w:tcW w:w="3955" w:type="dxa"/>
          </w:tcPr>
          <w:p w14:paraId="52CC711C" w14:textId="77777777" w:rsidR="00660117" w:rsidRPr="00E23B1B" w:rsidRDefault="00660117">
            <w:pPr>
              <w:rPr>
                <w:rFonts w:cs="Arial"/>
                <w:szCs w:val="20"/>
                <w:lang w:bidi="dv-MV"/>
              </w:rPr>
            </w:pPr>
            <w:r w:rsidRPr="00E23B1B">
              <w:rPr>
                <w:rFonts w:cs="Arial"/>
                <w:szCs w:val="20"/>
                <w:lang w:bidi="dv-MV"/>
              </w:rPr>
              <w:t>1. Will there be land acquisition?</w:t>
            </w:r>
          </w:p>
        </w:tc>
        <w:tc>
          <w:tcPr>
            <w:tcW w:w="690" w:type="dxa"/>
          </w:tcPr>
          <w:p w14:paraId="081C2D52" w14:textId="77777777" w:rsidR="00660117" w:rsidRPr="00E23B1B" w:rsidRDefault="00660117">
            <w:pPr>
              <w:rPr>
                <w:rFonts w:cs="Arial"/>
                <w:szCs w:val="20"/>
                <w:lang w:bidi="dv-MV"/>
              </w:rPr>
            </w:pPr>
          </w:p>
        </w:tc>
        <w:tc>
          <w:tcPr>
            <w:tcW w:w="690" w:type="dxa"/>
          </w:tcPr>
          <w:p w14:paraId="3C0356B7" w14:textId="77777777" w:rsidR="00660117" w:rsidRPr="00E23B1B" w:rsidRDefault="00312770">
            <w:pPr>
              <w:rPr>
                <w:rFonts w:cs="Arial"/>
                <w:szCs w:val="20"/>
                <w:lang w:bidi="dv-MV"/>
              </w:rPr>
            </w:pPr>
            <w:r w:rsidRPr="00E23B1B">
              <w:rPr>
                <w:rFonts w:cs="Arial"/>
                <w:szCs w:val="20"/>
                <w:lang w:bidi="dv-MV"/>
              </w:rPr>
              <w:t>√</w:t>
            </w:r>
          </w:p>
        </w:tc>
        <w:tc>
          <w:tcPr>
            <w:tcW w:w="960" w:type="dxa"/>
          </w:tcPr>
          <w:p w14:paraId="67227F99" w14:textId="77777777" w:rsidR="00660117" w:rsidRPr="00E23B1B" w:rsidRDefault="00660117">
            <w:pPr>
              <w:rPr>
                <w:rFonts w:cs="Arial"/>
                <w:szCs w:val="20"/>
                <w:lang w:bidi="dv-MV"/>
              </w:rPr>
            </w:pPr>
          </w:p>
        </w:tc>
        <w:tc>
          <w:tcPr>
            <w:tcW w:w="3043" w:type="dxa"/>
          </w:tcPr>
          <w:p w14:paraId="3185F79C" w14:textId="77777777" w:rsidR="00660117" w:rsidRPr="00E23B1B" w:rsidRDefault="00B96159" w:rsidP="00062434">
            <w:pPr>
              <w:rPr>
                <w:rFonts w:cs="Arial"/>
                <w:szCs w:val="20"/>
                <w:lang w:bidi="dv-MV"/>
              </w:rPr>
            </w:pPr>
            <w:r w:rsidRPr="00E23B1B">
              <w:rPr>
                <w:rFonts w:cs="Arial"/>
                <w:szCs w:val="20"/>
                <w:lang w:bidi="dv-MV"/>
              </w:rPr>
              <w:t>The proposed plot is a</w:t>
            </w:r>
            <w:r w:rsidR="00A9273C" w:rsidRPr="00E23B1B">
              <w:rPr>
                <w:rFonts w:cs="Arial"/>
                <w:szCs w:val="20"/>
                <w:lang w:bidi="dv-MV"/>
              </w:rPr>
              <w:t xml:space="preserve"> vacant and </w:t>
            </w:r>
            <w:r w:rsidRPr="00E23B1B">
              <w:rPr>
                <w:rFonts w:cs="Arial"/>
                <w:szCs w:val="20"/>
                <w:lang w:bidi="dv-MV"/>
              </w:rPr>
              <w:t>unused land area and is government land.</w:t>
            </w:r>
          </w:p>
        </w:tc>
      </w:tr>
      <w:tr w:rsidR="00660117" w:rsidRPr="0081521B" w14:paraId="60AB7619" w14:textId="77777777" w:rsidTr="00E23B1B">
        <w:trPr>
          <w:jc w:val="center"/>
        </w:trPr>
        <w:tc>
          <w:tcPr>
            <w:tcW w:w="3955" w:type="dxa"/>
          </w:tcPr>
          <w:p w14:paraId="6908246D" w14:textId="77777777" w:rsidR="00660117" w:rsidRPr="00E23B1B" w:rsidRDefault="00660117">
            <w:pPr>
              <w:rPr>
                <w:rFonts w:cs="Arial"/>
                <w:szCs w:val="20"/>
                <w:lang w:bidi="dv-MV"/>
              </w:rPr>
            </w:pPr>
            <w:r w:rsidRPr="00E23B1B">
              <w:rPr>
                <w:rFonts w:cs="Arial"/>
                <w:szCs w:val="20"/>
                <w:lang w:bidi="dv-MV"/>
              </w:rPr>
              <w:t>2.  Is the site for land acquisition known?</w:t>
            </w:r>
          </w:p>
        </w:tc>
        <w:tc>
          <w:tcPr>
            <w:tcW w:w="690" w:type="dxa"/>
            <w:vAlign w:val="center"/>
          </w:tcPr>
          <w:p w14:paraId="786A5378" w14:textId="77777777" w:rsidR="00660117" w:rsidRPr="00E23B1B" w:rsidRDefault="00660117" w:rsidP="00B96159">
            <w:pPr>
              <w:jc w:val="center"/>
              <w:rPr>
                <w:rFonts w:cs="Arial"/>
                <w:szCs w:val="20"/>
                <w:lang w:bidi="dv-MV"/>
              </w:rPr>
            </w:pPr>
          </w:p>
        </w:tc>
        <w:tc>
          <w:tcPr>
            <w:tcW w:w="690" w:type="dxa"/>
          </w:tcPr>
          <w:p w14:paraId="221115B0" w14:textId="77777777" w:rsidR="00660117" w:rsidRPr="00E23B1B" w:rsidRDefault="00660117">
            <w:pPr>
              <w:rPr>
                <w:rFonts w:cs="Arial"/>
                <w:szCs w:val="20"/>
                <w:lang w:bidi="dv-MV"/>
              </w:rPr>
            </w:pPr>
          </w:p>
        </w:tc>
        <w:tc>
          <w:tcPr>
            <w:tcW w:w="960" w:type="dxa"/>
          </w:tcPr>
          <w:p w14:paraId="0479B46B" w14:textId="77777777" w:rsidR="00660117" w:rsidRPr="00E23B1B" w:rsidRDefault="00660117">
            <w:pPr>
              <w:rPr>
                <w:rFonts w:cs="Arial"/>
                <w:szCs w:val="20"/>
                <w:lang w:bidi="dv-MV"/>
              </w:rPr>
            </w:pPr>
          </w:p>
        </w:tc>
        <w:tc>
          <w:tcPr>
            <w:tcW w:w="3043" w:type="dxa"/>
          </w:tcPr>
          <w:p w14:paraId="4C0B182E" w14:textId="77777777" w:rsidR="00660117" w:rsidRPr="00E23B1B" w:rsidRDefault="00E6192D">
            <w:pPr>
              <w:rPr>
                <w:rFonts w:cs="Arial"/>
                <w:szCs w:val="20"/>
                <w:lang w:bidi="dv-MV"/>
              </w:rPr>
            </w:pPr>
            <w:r w:rsidRPr="00E23B1B">
              <w:rPr>
                <w:rFonts w:cs="Arial"/>
                <w:szCs w:val="20"/>
                <w:lang w:bidi="dv-MV"/>
              </w:rPr>
              <w:t>Not applicable</w:t>
            </w:r>
          </w:p>
        </w:tc>
      </w:tr>
      <w:tr w:rsidR="00660117" w:rsidRPr="0081521B" w14:paraId="3F9766E1" w14:textId="77777777" w:rsidTr="00E23B1B">
        <w:trPr>
          <w:jc w:val="center"/>
        </w:trPr>
        <w:tc>
          <w:tcPr>
            <w:tcW w:w="3955" w:type="dxa"/>
          </w:tcPr>
          <w:p w14:paraId="2CDE91AC" w14:textId="77777777" w:rsidR="00660117" w:rsidRPr="00E23B1B" w:rsidRDefault="00660117" w:rsidP="00660117">
            <w:pPr>
              <w:rPr>
                <w:rFonts w:cs="Arial"/>
                <w:szCs w:val="20"/>
                <w:lang w:bidi="dv-MV"/>
              </w:rPr>
            </w:pPr>
            <w:r w:rsidRPr="00E23B1B">
              <w:rPr>
                <w:rFonts w:cs="Arial"/>
                <w:szCs w:val="20"/>
                <w:lang w:bidi="dv-MV"/>
              </w:rPr>
              <w:t>3.  Is the ownership status and current</w:t>
            </w:r>
          </w:p>
          <w:p w14:paraId="71873F3C" w14:textId="77777777" w:rsidR="00660117" w:rsidRPr="00E23B1B" w:rsidRDefault="00660117" w:rsidP="00660117">
            <w:pPr>
              <w:rPr>
                <w:rFonts w:cs="Arial"/>
                <w:szCs w:val="20"/>
                <w:lang w:bidi="dv-MV"/>
              </w:rPr>
            </w:pPr>
            <w:r w:rsidRPr="00E23B1B">
              <w:rPr>
                <w:rFonts w:cs="Arial"/>
                <w:szCs w:val="20"/>
                <w:lang w:bidi="dv-MV"/>
              </w:rPr>
              <w:t>usage of land to be acquired known?</w:t>
            </w:r>
          </w:p>
        </w:tc>
        <w:tc>
          <w:tcPr>
            <w:tcW w:w="690" w:type="dxa"/>
            <w:vAlign w:val="center"/>
          </w:tcPr>
          <w:p w14:paraId="6C91D323" w14:textId="77777777" w:rsidR="00660117" w:rsidRPr="00E23B1B" w:rsidRDefault="00660117" w:rsidP="00B96159">
            <w:pPr>
              <w:jc w:val="center"/>
              <w:rPr>
                <w:rFonts w:cs="Arial"/>
                <w:szCs w:val="20"/>
                <w:lang w:bidi="dv-MV"/>
              </w:rPr>
            </w:pPr>
          </w:p>
        </w:tc>
        <w:tc>
          <w:tcPr>
            <w:tcW w:w="690" w:type="dxa"/>
          </w:tcPr>
          <w:p w14:paraId="315DC6C0" w14:textId="77777777" w:rsidR="00660117" w:rsidRPr="00E23B1B" w:rsidRDefault="00660117">
            <w:pPr>
              <w:rPr>
                <w:rFonts w:cs="Arial"/>
                <w:szCs w:val="20"/>
                <w:lang w:bidi="dv-MV"/>
              </w:rPr>
            </w:pPr>
          </w:p>
        </w:tc>
        <w:tc>
          <w:tcPr>
            <w:tcW w:w="960" w:type="dxa"/>
          </w:tcPr>
          <w:p w14:paraId="759E6FEA" w14:textId="77777777" w:rsidR="00660117" w:rsidRPr="00E23B1B" w:rsidRDefault="00660117">
            <w:pPr>
              <w:rPr>
                <w:rFonts w:cs="Arial"/>
                <w:szCs w:val="20"/>
                <w:lang w:bidi="dv-MV"/>
              </w:rPr>
            </w:pPr>
          </w:p>
        </w:tc>
        <w:tc>
          <w:tcPr>
            <w:tcW w:w="3043" w:type="dxa"/>
          </w:tcPr>
          <w:p w14:paraId="5A385EBD" w14:textId="77777777" w:rsidR="00660117" w:rsidRPr="00E23B1B" w:rsidRDefault="00E6192D">
            <w:pPr>
              <w:rPr>
                <w:rFonts w:cs="Arial"/>
                <w:szCs w:val="20"/>
                <w:lang w:bidi="dv-MV"/>
              </w:rPr>
            </w:pPr>
            <w:r w:rsidRPr="00E23B1B">
              <w:rPr>
                <w:rFonts w:cs="Arial"/>
                <w:szCs w:val="20"/>
                <w:lang w:bidi="dv-MV"/>
              </w:rPr>
              <w:t xml:space="preserve">Not applicable. </w:t>
            </w:r>
            <w:r w:rsidR="00062434" w:rsidRPr="00E23B1B">
              <w:rPr>
                <w:rFonts w:cs="Arial"/>
                <w:szCs w:val="20"/>
                <w:lang w:bidi="dv-MV"/>
              </w:rPr>
              <w:t>Owned by GOM</w:t>
            </w:r>
          </w:p>
        </w:tc>
      </w:tr>
      <w:tr w:rsidR="00660117" w:rsidRPr="0081521B" w14:paraId="44772CFD" w14:textId="77777777" w:rsidTr="00E23B1B">
        <w:trPr>
          <w:jc w:val="center"/>
        </w:trPr>
        <w:tc>
          <w:tcPr>
            <w:tcW w:w="3955" w:type="dxa"/>
          </w:tcPr>
          <w:p w14:paraId="2E52A6FF" w14:textId="77777777" w:rsidR="00660117" w:rsidRPr="00E23B1B" w:rsidRDefault="00660117" w:rsidP="00660117">
            <w:pPr>
              <w:rPr>
                <w:rFonts w:cs="Arial"/>
                <w:szCs w:val="20"/>
                <w:lang w:bidi="dv-MV"/>
              </w:rPr>
            </w:pPr>
            <w:r w:rsidRPr="00E23B1B">
              <w:rPr>
                <w:rFonts w:cs="Arial"/>
                <w:szCs w:val="20"/>
                <w:lang w:bidi="dv-MV"/>
              </w:rPr>
              <w:t>4. Will easement be utilized within an</w:t>
            </w:r>
          </w:p>
          <w:p w14:paraId="33DD55A3" w14:textId="77777777" w:rsidR="00660117" w:rsidRPr="00E23B1B" w:rsidRDefault="00660117" w:rsidP="00660117">
            <w:pPr>
              <w:rPr>
                <w:rFonts w:cs="Arial"/>
                <w:szCs w:val="20"/>
                <w:lang w:bidi="dv-MV"/>
              </w:rPr>
            </w:pPr>
            <w:r w:rsidRPr="00E23B1B">
              <w:rPr>
                <w:rFonts w:cs="Arial"/>
                <w:szCs w:val="20"/>
                <w:lang w:bidi="dv-MV"/>
              </w:rPr>
              <w:t>existing Right of Way (ROW)?</w:t>
            </w:r>
          </w:p>
        </w:tc>
        <w:tc>
          <w:tcPr>
            <w:tcW w:w="690" w:type="dxa"/>
          </w:tcPr>
          <w:p w14:paraId="4D2B0F41" w14:textId="77777777" w:rsidR="00660117" w:rsidRPr="00E23B1B" w:rsidRDefault="00660117">
            <w:pPr>
              <w:rPr>
                <w:rFonts w:cs="Arial"/>
                <w:szCs w:val="20"/>
                <w:lang w:bidi="dv-MV"/>
              </w:rPr>
            </w:pPr>
          </w:p>
        </w:tc>
        <w:tc>
          <w:tcPr>
            <w:tcW w:w="690" w:type="dxa"/>
          </w:tcPr>
          <w:p w14:paraId="07F4FD92" w14:textId="77777777" w:rsidR="00660117" w:rsidRPr="00E23B1B" w:rsidRDefault="00660117">
            <w:pPr>
              <w:rPr>
                <w:rFonts w:cs="Arial"/>
                <w:szCs w:val="20"/>
                <w:lang w:bidi="dv-MV"/>
              </w:rPr>
            </w:pPr>
          </w:p>
        </w:tc>
        <w:tc>
          <w:tcPr>
            <w:tcW w:w="960" w:type="dxa"/>
          </w:tcPr>
          <w:p w14:paraId="5CB06C0E" w14:textId="77777777" w:rsidR="00660117" w:rsidRPr="00E23B1B" w:rsidRDefault="00660117">
            <w:pPr>
              <w:rPr>
                <w:rFonts w:cs="Arial"/>
                <w:szCs w:val="20"/>
                <w:lang w:bidi="dv-MV"/>
              </w:rPr>
            </w:pPr>
          </w:p>
        </w:tc>
        <w:tc>
          <w:tcPr>
            <w:tcW w:w="3043" w:type="dxa"/>
          </w:tcPr>
          <w:p w14:paraId="772E40C1" w14:textId="77777777" w:rsidR="00660117" w:rsidRPr="00E23B1B" w:rsidRDefault="00B96159">
            <w:pPr>
              <w:rPr>
                <w:rFonts w:cs="Arial"/>
                <w:szCs w:val="20"/>
                <w:lang w:bidi="dv-MV"/>
              </w:rPr>
            </w:pPr>
            <w:r w:rsidRPr="00E23B1B">
              <w:rPr>
                <w:rFonts w:cs="Arial"/>
                <w:szCs w:val="20"/>
                <w:lang w:bidi="dv-MV"/>
              </w:rPr>
              <w:t>Not applicable</w:t>
            </w:r>
          </w:p>
        </w:tc>
      </w:tr>
      <w:tr w:rsidR="00660117" w:rsidRPr="0081521B" w14:paraId="0373C34F" w14:textId="77777777" w:rsidTr="00E23B1B">
        <w:trPr>
          <w:jc w:val="center"/>
        </w:trPr>
        <w:tc>
          <w:tcPr>
            <w:tcW w:w="3955" w:type="dxa"/>
          </w:tcPr>
          <w:p w14:paraId="2B05CFEF" w14:textId="77777777" w:rsidR="00660117" w:rsidRPr="00E23B1B" w:rsidRDefault="00660117" w:rsidP="00660117">
            <w:pPr>
              <w:rPr>
                <w:rFonts w:cs="Arial"/>
                <w:szCs w:val="20"/>
                <w:lang w:bidi="dv-MV"/>
              </w:rPr>
            </w:pPr>
            <w:r w:rsidRPr="00E23B1B">
              <w:rPr>
                <w:rFonts w:cs="Arial"/>
                <w:szCs w:val="20"/>
                <w:lang w:bidi="dv-MV"/>
              </w:rPr>
              <w:t>5. Will there be loss of shelter and</w:t>
            </w:r>
          </w:p>
          <w:p w14:paraId="1906DE7D" w14:textId="77777777" w:rsidR="00660117" w:rsidRPr="00E23B1B" w:rsidRDefault="00660117" w:rsidP="00660117">
            <w:pPr>
              <w:rPr>
                <w:rFonts w:cs="Arial"/>
                <w:szCs w:val="20"/>
                <w:lang w:bidi="dv-MV"/>
              </w:rPr>
            </w:pPr>
            <w:r w:rsidRPr="00E23B1B">
              <w:rPr>
                <w:rFonts w:cs="Arial"/>
                <w:szCs w:val="20"/>
                <w:lang w:bidi="dv-MV"/>
              </w:rPr>
              <w:t>residential land due to land acquisition?</w:t>
            </w:r>
          </w:p>
        </w:tc>
        <w:tc>
          <w:tcPr>
            <w:tcW w:w="690" w:type="dxa"/>
          </w:tcPr>
          <w:p w14:paraId="37923302" w14:textId="77777777" w:rsidR="00660117" w:rsidRPr="00E23B1B" w:rsidRDefault="00660117">
            <w:pPr>
              <w:rPr>
                <w:rFonts w:cs="Arial"/>
                <w:szCs w:val="20"/>
                <w:lang w:bidi="dv-MV"/>
              </w:rPr>
            </w:pPr>
          </w:p>
        </w:tc>
        <w:tc>
          <w:tcPr>
            <w:tcW w:w="690" w:type="dxa"/>
            <w:vAlign w:val="center"/>
          </w:tcPr>
          <w:p w14:paraId="7EBBA625" w14:textId="77777777" w:rsidR="00660117" w:rsidRPr="00E23B1B" w:rsidRDefault="00660117" w:rsidP="004D13C8">
            <w:pPr>
              <w:jc w:val="center"/>
              <w:rPr>
                <w:rFonts w:cs="Arial"/>
                <w:szCs w:val="20"/>
                <w:lang w:bidi="dv-MV"/>
              </w:rPr>
            </w:pPr>
          </w:p>
        </w:tc>
        <w:tc>
          <w:tcPr>
            <w:tcW w:w="960" w:type="dxa"/>
          </w:tcPr>
          <w:p w14:paraId="7FE1D226" w14:textId="77777777" w:rsidR="00660117" w:rsidRPr="00E23B1B" w:rsidRDefault="00660117">
            <w:pPr>
              <w:rPr>
                <w:rFonts w:cs="Arial"/>
                <w:szCs w:val="20"/>
                <w:lang w:bidi="dv-MV"/>
              </w:rPr>
            </w:pPr>
          </w:p>
        </w:tc>
        <w:tc>
          <w:tcPr>
            <w:tcW w:w="3043" w:type="dxa"/>
          </w:tcPr>
          <w:p w14:paraId="1547EDA0" w14:textId="77777777" w:rsidR="00660117" w:rsidRPr="00E23B1B" w:rsidRDefault="00E6192D">
            <w:pPr>
              <w:rPr>
                <w:rFonts w:cs="Arial"/>
                <w:szCs w:val="20"/>
                <w:lang w:bidi="dv-MV"/>
              </w:rPr>
            </w:pPr>
            <w:r w:rsidRPr="00E23B1B">
              <w:rPr>
                <w:rFonts w:cs="Arial"/>
                <w:szCs w:val="20"/>
                <w:lang w:bidi="dv-MV"/>
              </w:rPr>
              <w:t>Not applicable</w:t>
            </w:r>
          </w:p>
        </w:tc>
      </w:tr>
      <w:tr w:rsidR="00E6192D" w:rsidRPr="0081521B" w14:paraId="51EF86A3" w14:textId="77777777" w:rsidTr="00E23B1B">
        <w:trPr>
          <w:jc w:val="center"/>
        </w:trPr>
        <w:tc>
          <w:tcPr>
            <w:tcW w:w="3955" w:type="dxa"/>
          </w:tcPr>
          <w:p w14:paraId="0B185950" w14:textId="77777777" w:rsidR="00E6192D" w:rsidRPr="00E23B1B" w:rsidRDefault="00E6192D" w:rsidP="00E6192D">
            <w:pPr>
              <w:rPr>
                <w:rFonts w:cs="Arial"/>
                <w:szCs w:val="20"/>
                <w:lang w:bidi="dv-MV"/>
              </w:rPr>
            </w:pPr>
            <w:r w:rsidRPr="00E23B1B">
              <w:rPr>
                <w:rFonts w:cs="Arial"/>
                <w:szCs w:val="20"/>
                <w:lang w:bidi="dv-MV"/>
              </w:rPr>
              <w:t>6. Will there be loss of agricultural and other productive assets due to land acquisition?</w:t>
            </w:r>
          </w:p>
        </w:tc>
        <w:tc>
          <w:tcPr>
            <w:tcW w:w="690" w:type="dxa"/>
          </w:tcPr>
          <w:p w14:paraId="4026FA99" w14:textId="77777777" w:rsidR="00E6192D" w:rsidRPr="00E23B1B" w:rsidRDefault="00E6192D" w:rsidP="00E6192D">
            <w:pPr>
              <w:rPr>
                <w:rFonts w:cs="Arial"/>
                <w:szCs w:val="20"/>
                <w:lang w:bidi="dv-MV"/>
              </w:rPr>
            </w:pPr>
          </w:p>
        </w:tc>
        <w:tc>
          <w:tcPr>
            <w:tcW w:w="690" w:type="dxa"/>
            <w:vAlign w:val="center"/>
          </w:tcPr>
          <w:p w14:paraId="3268A3B0" w14:textId="77777777" w:rsidR="00E6192D" w:rsidRPr="00E23B1B" w:rsidRDefault="00E6192D" w:rsidP="00E6192D">
            <w:pPr>
              <w:jc w:val="center"/>
              <w:rPr>
                <w:rFonts w:cs="Arial"/>
                <w:szCs w:val="20"/>
                <w:lang w:bidi="dv-MV"/>
              </w:rPr>
            </w:pPr>
          </w:p>
        </w:tc>
        <w:tc>
          <w:tcPr>
            <w:tcW w:w="960" w:type="dxa"/>
          </w:tcPr>
          <w:p w14:paraId="735C6430" w14:textId="77777777" w:rsidR="00E6192D" w:rsidRPr="00E23B1B" w:rsidRDefault="00E6192D" w:rsidP="00E6192D">
            <w:pPr>
              <w:rPr>
                <w:rFonts w:cs="Arial"/>
                <w:szCs w:val="20"/>
                <w:lang w:bidi="dv-MV"/>
              </w:rPr>
            </w:pPr>
          </w:p>
        </w:tc>
        <w:tc>
          <w:tcPr>
            <w:tcW w:w="3043" w:type="dxa"/>
          </w:tcPr>
          <w:p w14:paraId="3A7C69B1" w14:textId="77777777" w:rsidR="00E6192D" w:rsidRPr="00E23B1B" w:rsidRDefault="00E6192D" w:rsidP="00E6192D">
            <w:pPr>
              <w:rPr>
                <w:rFonts w:cs="Arial"/>
                <w:szCs w:val="20"/>
                <w:lang w:bidi="dv-MV"/>
              </w:rPr>
            </w:pPr>
            <w:r w:rsidRPr="00E23B1B">
              <w:rPr>
                <w:rFonts w:cs="Arial"/>
                <w:szCs w:val="20"/>
                <w:lang w:bidi="dv-MV"/>
              </w:rPr>
              <w:t>Not applicable</w:t>
            </w:r>
          </w:p>
        </w:tc>
      </w:tr>
      <w:tr w:rsidR="00E6192D" w:rsidRPr="0081521B" w14:paraId="36896F10" w14:textId="77777777" w:rsidTr="00E23B1B">
        <w:trPr>
          <w:jc w:val="center"/>
        </w:trPr>
        <w:tc>
          <w:tcPr>
            <w:tcW w:w="3955" w:type="dxa"/>
          </w:tcPr>
          <w:p w14:paraId="6D0D0529" w14:textId="77777777" w:rsidR="00E6192D" w:rsidRPr="00E23B1B" w:rsidRDefault="00E6192D" w:rsidP="00E6192D">
            <w:pPr>
              <w:rPr>
                <w:rFonts w:cs="Arial"/>
                <w:szCs w:val="20"/>
                <w:lang w:bidi="dv-MV"/>
              </w:rPr>
            </w:pPr>
            <w:r w:rsidRPr="00E23B1B">
              <w:rPr>
                <w:rFonts w:cs="Arial"/>
                <w:szCs w:val="20"/>
                <w:lang w:bidi="dv-MV"/>
              </w:rPr>
              <w:t>7. Will there be losses of crops, trees, and</w:t>
            </w:r>
          </w:p>
          <w:p w14:paraId="278BEFF4" w14:textId="77777777" w:rsidR="00E6192D" w:rsidRPr="00E23B1B" w:rsidRDefault="00E6192D" w:rsidP="00E6192D">
            <w:pPr>
              <w:rPr>
                <w:rFonts w:cs="Arial"/>
                <w:szCs w:val="20"/>
                <w:lang w:bidi="dv-MV"/>
              </w:rPr>
            </w:pPr>
            <w:r w:rsidRPr="00E23B1B">
              <w:rPr>
                <w:rFonts w:cs="Arial"/>
                <w:szCs w:val="20"/>
                <w:lang w:bidi="dv-MV"/>
              </w:rPr>
              <w:t>fixed assets due to land acquisition?</w:t>
            </w:r>
          </w:p>
        </w:tc>
        <w:tc>
          <w:tcPr>
            <w:tcW w:w="690" w:type="dxa"/>
          </w:tcPr>
          <w:p w14:paraId="3E81396F" w14:textId="77777777" w:rsidR="00E6192D" w:rsidRPr="00E23B1B" w:rsidRDefault="00E6192D" w:rsidP="00E6192D">
            <w:pPr>
              <w:jc w:val="center"/>
              <w:rPr>
                <w:rFonts w:cs="Arial"/>
                <w:szCs w:val="20"/>
                <w:lang w:bidi="dv-MV"/>
              </w:rPr>
            </w:pPr>
          </w:p>
        </w:tc>
        <w:tc>
          <w:tcPr>
            <w:tcW w:w="690" w:type="dxa"/>
            <w:vAlign w:val="center"/>
          </w:tcPr>
          <w:p w14:paraId="7E853056" w14:textId="77777777" w:rsidR="00E6192D" w:rsidRPr="00E23B1B" w:rsidRDefault="00E6192D" w:rsidP="00E6192D">
            <w:pPr>
              <w:jc w:val="center"/>
              <w:rPr>
                <w:rFonts w:cs="Arial"/>
                <w:szCs w:val="20"/>
                <w:lang w:bidi="dv-MV"/>
              </w:rPr>
            </w:pPr>
          </w:p>
        </w:tc>
        <w:tc>
          <w:tcPr>
            <w:tcW w:w="960" w:type="dxa"/>
          </w:tcPr>
          <w:p w14:paraId="569C4B5A" w14:textId="77777777" w:rsidR="00E6192D" w:rsidRPr="00E23B1B" w:rsidRDefault="00E6192D" w:rsidP="00E6192D">
            <w:pPr>
              <w:rPr>
                <w:rFonts w:cs="Arial"/>
                <w:szCs w:val="20"/>
                <w:lang w:bidi="dv-MV"/>
              </w:rPr>
            </w:pPr>
          </w:p>
        </w:tc>
        <w:tc>
          <w:tcPr>
            <w:tcW w:w="3043" w:type="dxa"/>
          </w:tcPr>
          <w:p w14:paraId="45039C21" w14:textId="77777777" w:rsidR="00E6192D" w:rsidRPr="00E23B1B" w:rsidRDefault="00E6192D" w:rsidP="00E6192D">
            <w:pPr>
              <w:rPr>
                <w:rFonts w:cs="Arial"/>
                <w:szCs w:val="20"/>
                <w:lang w:bidi="dv-MV"/>
              </w:rPr>
            </w:pPr>
            <w:r w:rsidRPr="00E23B1B">
              <w:rPr>
                <w:rFonts w:cs="Arial"/>
                <w:szCs w:val="20"/>
                <w:lang w:bidi="dv-MV"/>
              </w:rPr>
              <w:t>Not applicable</w:t>
            </w:r>
          </w:p>
        </w:tc>
      </w:tr>
      <w:tr w:rsidR="00660117" w:rsidRPr="0081521B" w14:paraId="2B9439BA" w14:textId="77777777" w:rsidTr="00E23B1B">
        <w:trPr>
          <w:jc w:val="center"/>
        </w:trPr>
        <w:tc>
          <w:tcPr>
            <w:tcW w:w="3955" w:type="dxa"/>
          </w:tcPr>
          <w:p w14:paraId="517680D1" w14:textId="77777777" w:rsidR="00660117" w:rsidRPr="00E23B1B" w:rsidRDefault="00660117" w:rsidP="00660117">
            <w:pPr>
              <w:rPr>
                <w:rFonts w:cs="Arial"/>
                <w:szCs w:val="20"/>
                <w:lang w:bidi="dv-MV"/>
              </w:rPr>
            </w:pPr>
            <w:r w:rsidRPr="00E23B1B">
              <w:rPr>
                <w:rFonts w:cs="Arial"/>
                <w:szCs w:val="20"/>
                <w:lang w:bidi="dv-MV"/>
              </w:rPr>
              <w:t>8. Will there be loss of businesses or</w:t>
            </w:r>
          </w:p>
          <w:p w14:paraId="4A38C11E" w14:textId="77777777" w:rsidR="00660117" w:rsidRPr="00E23B1B" w:rsidRDefault="00660117" w:rsidP="00660117">
            <w:pPr>
              <w:rPr>
                <w:rFonts w:cs="Arial"/>
                <w:szCs w:val="20"/>
                <w:lang w:bidi="dv-MV"/>
              </w:rPr>
            </w:pPr>
            <w:r w:rsidRPr="00E23B1B">
              <w:rPr>
                <w:rFonts w:cs="Arial"/>
                <w:szCs w:val="20"/>
                <w:lang w:bidi="dv-MV"/>
              </w:rPr>
              <w:t>enterprises due to land acquisition?</w:t>
            </w:r>
          </w:p>
        </w:tc>
        <w:tc>
          <w:tcPr>
            <w:tcW w:w="690" w:type="dxa"/>
          </w:tcPr>
          <w:p w14:paraId="7E558B03" w14:textId="77777777" w:rsidR="00660117" w:rsidRPr="00E23B1B" w:rsidRDefault="00660117">
            <w:pPr>
              <w:rPr>
                <w:rFonts w:cs="Arial"/>
                <w:szCs w:val="20"/>
                <w:lang w:bidi="dv-MV"/>
              </w:rPr>
            </w:pPr>
          </w:p>
        </w:tc>
        <w:tc>
          <w:tcPr>
            <w:tcW w:w="690" w:type="dxa"/>
            <w:vAlign w:val="center"/>
          </w:tcPr>
          <w:p w14:paraId="32C3009B" w14:textId="77777777" w:rsidR="00660117" w:rsidRPr="00E23B1B" w:rsidRDefault="00660117" w:rsidP="004D13C8">
            <w:pPr>
              <w:jc w:val="center"/>
              <w:rPr>
                <w:rFonts w:cs="Arial"/>
                <w:szCs w:val="20"/>
                <w:lang w:bidi="dv-MV"/>
              </w:rPr>
            </w:pPr>
          </w:p>
        </w:tc>
        <w:tc>
          <w:tcPr>
            <w:tcW w:w="960" w:type="dxa"/>
          </w:tcPr>
          <w:p w14:paraId="7DFB005D" w14:textId="77777777" w:rsidR="00660117" w:rsidRPr="00E23B1B" w:rsidRDefault="00660117">
            <w:pPr>
              <w:rPr>
                <w:rFonts w:cs="Arial"/>
                <w:szCs w:val="20"/>
                <w:lang w:bidi="dv-MV"/>
              </w:rPr>
            </w:pPr>
          </w:p>
        </w:tc>
        <w:tc>
          <w:tcPr>
            <w:tcW w:w="3043" w:type="dxa"/>
          </w:tcPr>
          <w:p w14:paraId="2149E99F" w14:textId="77777777" w:rsidR="00660117" w:rsidRPr="00E23B1B" w:rsidRDefault="00E6192D">
            <w:pPr>
              <w:rPr>
                <w:rFonts w:cs="Arial"/>
                <w:szCs w:val="20"/>
                <w:lang w:bidi="dv-MV"/>
              </w:rPr>
            </w:pPr>
            <w:r w:rsidRPr="00E23B1B">
              <w:rPr>
                <w:rFonts w:cs="Arial"/>
                <w:szCs w:val="20"/>
                <w:lang w:bidi="dv-MV"/>
              </w:rPr>
              <w:t>Not applicable</w:t>
            </w:r>
          </w:p>
        </w:tc>
      </w:tr>
      <w:tr w:rsidR="00660117" w:rsidRPr="0081521B" w14:paraId="76D15634" w14:textId="77777777" w:rsidTr="00E23B1B">
        <w:trPr>
          <w:jc w:val="center"/>
        </w:trPr>
        <w:tc>
          <w:tcPr>
            <w:tcW w:w="3955" w:type="dxa"/>
          </w:tcPr>
          <w:p w14:paraId="70775A8D" w14:textId="77777777" w:rsidR="00660117" w:rsidRPr="00E23B1B" w:rsidRDefault="00660117" w:rsidP="00660117">
            <w:pPr>
              <w:rPr>
                <w:rFonts w:cs="Arial"/>
                <w:szCs w:val="20"/>
                <w:lang w:bidi="dv-MV"/>
              </w:rPr>
            </w:pPr>
            <w:r w:rsidRPr="00E23B1B">
              <w:rPr>
                <w:rFonts w:cs="Arial"/>
                <w:szCs w:val="20"/>
                <w:lang w:bidi="dv-MV"/>
              </w:rPr>
              <w:t>9. Will there be loss of income sources and means of livelihoods due to land acquisition?</w:t>
            </w:r>
          </w:p>
        </w:tc>
        <w:tc>
          <w:tcPr>
            <w:tcW w:w="690" w:type="dxa"/>
          </w:tcPr>
          <w:p w14:paraId="2DD9C617" w14:textId="77777777" w:rsidR="00660117" w:rsidRPr="00E23B1B" w:rsidRDefault="00660117">
            <w:pPr>
              <w:rPr>
                <w:rFonts w:cs="Arial"/>
                <w:szCs w:val="20"/>
                <w:lang w:bidi="dv-MV"/>
              </w:rPr>
            </w:pPr>
          </w:p>
        </w:tc>
        <w:tc>
          <w:tcPr>
            <w:tcW w:w="690" w:type="dxa"/>
            <w:vAlign w:val="center"/>
          </w:tcPr>
          <w:p w14:paraId="1691255E" w14:textId="77777777" w:rsidR="00660117" w:rsidRPr="00E23B1B" w:rsidRDefault="00660117" w:rsidP="004D13C8">
            <w:pPr>
              <w:jc w:val="center"/>
              <w:rPr>
                <w:rFonts w:cs="Arial"/>
                <w:szCs w:val="20"/>
                <w:lang w:bidi="dv-MV"/>
              </w:rPr>
            </w:pPr>
          </w:p>
        </w:tc>
        <w:tc>
          <w:tcPr>
            <w:tcW w:w="960" w:type="dxa"/>
          </w:tcPr>
          <w:p w14:paraId="595345CA" w14:textId="77777777" w:rsidR="00660117" w:rsidRPr="00E23B1B" w:rsidRDefault="00660117">
            <w:pPr>
              <w:rPr>
                <w:rFonts w:cs="Arial"/>
                <w:szCs w:val="20"/>
                <w:lang w:bidi="dv-MV"/>
              </w:rPr>
            </w:pPr>
          </w:p>
        </w:tc>
        <w:tc>
          <w:tcPr>
            <w:tcW w:w="3043" w:type="dxa"/>
          </w:tcPr>
          <w:p w14:paraId="6AA92A86" w14:textId="77777777" w:rsidR="00660117" w:rsidRPr="00E23B1B" w:rsidRDefault="00E6192D">
            <w:pPr>
              <w:rPr>
                <w:rFonts w:cs="Arial"/>
                <w:szCs w:val="20"/>
                <w:lang w:bidi="dv-MV"/>
              </w:rPr>
            </w:pPr>
            <w:r w:rsidRPr="00E23B1B">
              <w:rPr>
                <w:rFonts w:cs="Arial"/>
                <w:szCs w:val="20"/>
                <w:lang w:bidi="dv-MV"/>
              </w:rPr>
              <w:t>Not applicable</w:t>
            </w:r>
          </w:p>
        </w:tc>
      </w:tr>
      <w:tr w:rsidR="00062434" w:rsidRPr="0081521B" w14:paraId="4ABE8C0F" w14:textId="77777777" w:rsidTr="00E23B1B">
        <w:trPr>
          <w:jc w:val="center"/>
        </w:trPr>
        <w:tc>
          <w:tcPr>
            <w:tcW w:w="9338" w:type="dxa"/>
            <w:gridSpan w:val="5"/>
          </w:tcPr>
          <w:p w14:paraId="57E50EF0" w14:textId="77777777" w:rsidR="00062434" w:rsidRPr="00E23B1B" w:rsidRDefault="00062434" w:rsidP="00062434">
            <w:pPr>
              <w:rPr>
                <w:rFonts w:cs="Arial"/>
                <w:b/>
                <w:bCs/>
                <w:szCs w:val="20"/>
                <w:lang w:bidi="dv-MV"/>
              </w:rPr>
            </w:pPr>
            <w:r w:rsidRPr="00E23B1B">
              <w:rPr>
                <w:rFonts w:cs="Arial"/>
                <w:b/>
                <w:bCs/>
                <w:szCs w:val="20"/>
                <w:lang w:bidi="dv-MV"/>
              </w:rPr>
              <w:t>Involuntary restrictions on land use or on access to legally designated parks and protected areas</w:t>
            </w:r>
          </w:p>
          <w:p w14:paraId="097AE562" w14:textId="77777777" w:rsidR="00062434" w:rsidRPr="00E23B1B" w:rsidRDefault="00062434">
            <w:pPr>
              <w:rPr>
                <w:rFonts w:cs="Arial"/>
                <w:szCs w:val="20"/>
                <w:lang w:bidi="dv-MV"/>
              </w:rPr>
            </w:pPr>
          </w:p>
        </w:tc>
      </w:tr>
      <w:tr w:rsidR="00660117" w:rsidRPr="0081521B" w14:paraId="5E89833A" w14:textId="77777777" w:rsidTr="00E23B1B">
        <w:trPr>
          <w:jc w:val="center"/>
        </w:trPr>
        <w:tc>
          <w:tcPr>
            <w:tcW w:w="3955" w:type="dxa"/>
          </w:tcPr>
          <w:p w14:paraId="0B1002C7" w14:textId="77777777" w:rsidR="00660117" w:rsidRPr="00E23B1B" w:rsidRDefault="00660117" w:rsidP="00660117">
            <w:pPr>
              <w:rPr>
                <w:rFonts w:cs="Arial"/>
                <w:szCs w:val="20"/>
                <w:lang w:bidi="dv-MV"/>
              </w:rPr>
            </w:pPr>
            <w:r w:rsidRPr="00E23B1B">
              <w:rPr>
                <w:rFonts w:cs="Arial"/>
                <w:szCs w:val="20"/>
                <w:lang w:bidi="dv-MV"/>
              </w:rPr>
              <w:t>10. Will people lose access to natural</w:t>
            </w:r>
          </w:p>
          <w:p w14:paraId="00475248" w14:textId="77777777" w:rsidR="00660117" w:rsidRPr="00E23B1B" w:rsidRDefault="00660117" w:rsidP="00660117">
            <w:pPr>
              <w:rPr>
                <w:rFonts w:cs="Arial"/>
                <w:szCs w:val="20"/>
                <w:lang w:bidi="dv-MV"/>
              </w:rPr>
            </w:pPr>
            <w:r w:rsidRPr="00E23B1B">
              <w:rPr>
                <w:rFonts w:cs="Arial"/>
                <w:szCs w:val="20"/>
                <w:lang w:bidi="dv-MV"/>
              </w:rPr>
              <w:t>resources, communal facilities and services?</w:t>
            </w:r>
          </w:p>
        </w:tc>
        <w:tc>
          <w:tcPr>
            <w:tcW w:w="690" w:type="dxa"/>
          </w:tcPr>
          <w:p w14:paraId="4B2C3A4B" w14:textId="77777777" w:rsidR="00660117" w:rsidRPr="00E23B1B" w:rsidRDefault="00660117">
            <w:pPr>
              <w:rPr>
                <w:rFonts w:cs="Arial"/>
                <w:szCs w:val="20"/>
                <w:lang w:bidi="dv-MV"/>
              </w:rPr>
            </w:pPr>
          </w:p>
        </w:tc>
        <w:tc>
          <w:tcPr>
            <w:tcW w:w="690" w:type="dxa"/>
            <w:vAlign w:val="center"/>
          </w:tcPr>
          <w:p w14:paraId="7AC53A8B" w14:textId="77777777" w:rsidR="00660117" w:rsidRPr="00E23B1B" w:rsidRDefault="004D13C8" w:rsidP="004D13C8">
            <w:pPr>
              <w:jc w:val="center"/>
              <w:rPr>
                <w:rFonts w:cs="Arial"/>
                <w:szCs w:val="20"/>
                <w:lang w:bidi="dv-MV"/>
              </w:rPr>
            </w:pPr>
            <w:r w:rsidRPr="00E23B1B">
              <w:rPr>
                <w:rFonts w:cs="Arial"/>
                <w:szCs w:val="20"/>
                <w:lang w:bidi="dv-MV"/>
              </w:rPr>
              <w:t>√</w:t>
            </w:r>
          </w:p>
        </w:tc>
        <w:tc>
          <w:tcPr>
            <w:tcW w:w="960" w:type="dxa"/>
          </w:tcPr>
          <w:p w14:paraId="7B63D2EA" w14:textId="77777777" w:rsidR="00660117" w:rsidRPr="00E23B1B" w:rsidRDefault="00660117">
            <w:pPr>
              <w:rPr>
                <w:rFonts w:cs="Arial"/>
                <w:szCs w:val="20"/>
                <w:lang w:bidi="dv-MV"/>
              </w:rPr>
            </w:pPr>
          </w:p>
        </w:tc>
        <w:tc>
          <w:tcPr>
            <w:tcW w:w="3043" w:type="dxa"/>
          </w:tcPr>
          <w:p w14:paraId="3F9F54EB" w14:textId="77777777" w:rsidR="00660117" w:rsidRPr="00E23B1B" w:rsidRDefault="00660117">
            <w:pPr>
              <w:rPr>
                <w:rFonts w:cs="Arial"/>
                <w:szCs w:val="20"/>
                <w:lang w:bidi="dv-MV"/>
              </w:rPr>
            </w:pPr>
          </w:p>
        </w:tc>
      </w:tr>
      <w:tr w:rsidR="00660117" w:rsidRPr="0081521B" w14:paraId="0B25BBE9" w14:textId="77777777" w:rsidTr="00E23B1B">
        <w:trPr>
          <w:jc w:val="center"/>
        </w:trPr>
        <w:tc>
          <w:tcPr>
            <w:tcW w:w="3955" w:type="dxa"/>
          </w:tcPr>
          <w:p w14:paraId="5C7C2953" w14:textId="77777777" w:rsidR="00062434" w:rsidRPr="00E23B1B" w:rsidRDefault="00062434" w:rsidP="00062434">
            <w:pPr>
              <w:rPr>
                <w:rFonts w:cs="Arial"/>
                <w:szCs w:val="20"/>
                <w:lang w:bidi="dv-MV"/>
              </w:rPr>
            </w:pPr>
            <w:r w:rsidRPr="00E23B1B">
              <w:rPr>
                <w:rFonts w:cs="Arial"/>
                <w:szCs w:val="20"/>
                <w:lang w:bidi="dv-MV"/>
              </w:rPr>
              <w:t>11.  If land use is changed, will it have an</w:t>
            </w:r>
          </w:p>
          <w:p w14:paraId="224A4C84" w14:textId="77777777" w:rsidR="00062434" w:rsidRPr="00E23B1B" w:rsidRDefault="00062434" w:rsidP="00062434">
            <w:pPr>
              <w:rPr>
                <w:rFonts w:cs="Arial"/>
                <w:szCs w:val="20"/>
                <w:lang w:bidi="dv-MV"/>
              </w:rPr>
            </w:pPr>
            <w:r w:rsidRPr="00E23B1B">
              <w:rPr>
                <w:rFonts w:cs="Arial"/>
                <w:szCs w:val="20"/>
                <w:lang w:bidi="dv-MV"/>
              </w:rPr>
              <w:t>adverse impact on social and economic</w:t>
            </w:r>
          </w:p>
          <w:p w14:paraId="176624FE" w14:textId="77777777" w:rsidR="00660117" w:rsidRPr="00E23B1B" w:rsidRDefault="00062434" w:rsidP="00062434">
            <w:pPr>
              <w:rPr>
                <w:rFonts w:cs="Arial"/>
                <w:szCs w:val="20"/>
                <w:lang w:bidi="dv-MV"/>
              </w:rPr>
            </w:pPr>
            <w:r w:rsidRPr="00E23B1B">
              <w:rPr>
                <w:rFonts w:cs="Arial"/>
                <w:szCs w:val="20"/>
                <w:lang w:bidi="dv-MV"/>
              </w:rPr>
              <w:lastRenderedPageBreak/>
              <w:t>activities?</w:t>
            </w:r>
          </w:p>
        </w:tc>
        <w:tc>
          <w:tcPr>
            <w:tcW w:w="690" w:type="dxa"/>
          </w:tcPr>
          <w:p w14:paraId="44A5F13A" w14:textId="77777777" w:rsidR="00660117" w:rsidRPr="00E23B1B" w:rsidRDefault="00660117">
            <w:pPr>
              <w:rPr>
                <w:rFonts w:cs="Arial"/>
                <w:szCs w:val="20"/>
                <w:lang w:bidi="dv-MV"/>
              </w:rPr>
            </w:pPr>
          </w:p>
        </w:tc>
        <w:tc>
          <w:tcPr>
            <w:tcW w:w="690" w:type="dxa"/>
            <w:vAlign w:val="center"/>
          </w:tcPr>
          <w:p w14:paraId="2D240674" w14:textId="77777777" w:rsidR="00660117" w:rsidRPr="00E23B1B" w:rsidRDefault="00B96159" w:rsidP="00B96159">
            <w:pPr>
              <w:jc w:val="center"/>
              <w:rPr>
                <w:rFonts w:cs="Arial"/>
                <w:szCs w:val="20"/>
                <w:lang w:bidi="dv-MV"/>
              </w:rPr>
            </w:pPr>
            <w:r w:rsidRPr="00E23B1B">
              <w:rPr>
                <w:rFonts w:cs="Arial"/>
                <w:szCs w:val="20"/>
                <w:lang w:bidi="dv-MV"/>
              </w:rPr>
              <w:t>√</w:t>
            </w:r>
          </w:p>
        </w:tc>
        <w:tc>
          <w:tcPr>
            <w:tcW w:w="960" w:type="dxa"/>
          </w:tcPr>
          <w:p w14:paraId="5A185573" w14:textId="77777777" w:rsidR="00660117" w:rsidRPr="00E23B1B" w:rsidRDefault="00660117">
            <w:pPr>
              <w:rPr>
                <w:rFonts w:cs="Arial"/>
                <w:szCs w:val="20"/>
                <w:lang w:bidi="dv-MV"/>
              </w:rPr>
            </w:pPr>
          </w:p>
        </w:tc>
        <w:tc>
          <w:tcPr>
            <w:tcW w:w="3043" w:type="dxa"/>
          </w:tcPr>
          <w:p w14:paraId="7292F74A" w14:textId="77777777" w:rsidR="00660117" w:rsidRPr="00E23B1B" w:rsidRDefault="00660117">
            <w:pPr>
              <w:rPr>
                <w:rFonts w:cs="Arial"/>
                <w:szCs w:val="20"/>
                <w:lang w:bidi="dv-MV"/>
              </w:rPr>
            </w:pPr>
          </w:p>
        </w:tc>
      </w:tr>
      <w:tr w:rsidR="00660117" w:rsidRPr="0081521B" w14:paraId="2D626D07" w14:textId="77777777" w:rsidTr="00E23B1B">
        <w:trPr>
          <w:jc w:val="center"/>
        </w:trPr>
        <w:tc>
          <w:tcPr>
            <w:tcW w:w="3955" w:type="dxa"/>
          </w:tcPr>
          <w:p w14:paraId="41A68E05" w14:textId="77777777" w:rsidR="00062434" w:rsidRPr="00E23B1B" w:rsidRDefault="00062434" w:rsidP="00062434">
            <w:pPr>
              <w:rPr>
                <w:rFonts w:cs="Arial"/>
                <w:szCs w:val="20"/>
                <w:lang w:bidi="dv-MV"/>
              </w:rPr>
            </w:pPr>
            <w:r w:rsidRPr="00E23B1B">
              <w:rPr>
                <w:rFonts w:cs="Arial"/>
                <w:szCs w:val="20"/>
                <w:lang w:bidi="dv-MV"/>
              </w:rPr>
              <w:t>12. Will access to land and resources</w:t>
            </w:r>
          </w:p>
          <w:p w14:paraId="2DA32E62" w14:textId="77777777" w:rsidR="00062434" w:rsidRPr="00E23B1B" w:rsidRDefault="00062434" w:rsidP="00062434">
            <w:pPr>
              <w:rPr>
                <w:rFonts w:cs="Arial"/>
                <w:szCs w:val="20"/>
                <w:lang w:bidi="dv-MV"/>
              </w:rPr>
            </w:pPr>
            <w:r w:rsidRPr="00E23B1B">
              <w:rPr>
                <w:rFonts w:cs="Arial"/>
                <w:szCs w:val="20"/>
                <w:lang w:bidi="dv-MV"/>
              </w:rPr>
              <w:t>owned communally or by the state be</w:t>
            </w:r>
          </w:p>
          <w:p w14:paraId="683733E6" w14:textId="77777777" w:rsidR="00660117" w:rsidRPr="00E23B1B" w:rsidRDefault="00062434" w:rsidP="00062434">
            <w:pPr>
              <w:rPr>
                <w:rFonts w:cs="Arial"/>
                <w:szCs w:val="20"/>
                <w:lang w:bidi="dv-MV"/>
              </w:rPr>
            </w:pPr>
            <w:r w:rsidRPr="00E23B1B">
              <w:rPr>
                <w:rFonts w:cs="Arial"/>
                <w:szCs w:val="20"/>
                <w:lang w:bidi="dv-MV"/>
              </w:rPr>
              <w:t>restricted?</w:t>
            </w:r>
          </w:p>
        </w:tc>
        <w:tc>
          <w:tcPr>
            <w:tcW w:w="690" w:type="dxa"/>
          </w:tcPr>
          <w:p w14:paraId="28CEF7A4" w14:textId="77777777" w:rsidR="00660117" w:rsidRPr="00E23B1B" w:rsidRDefault="00660117">
            <w:pPr>
              <w:rPr>
                <w:rFonts w:cs="Arial"/>
                <w:szCs w:val="20"/>
                <w:lang w:bidi="dv-MV"/>
              </w:rPr>
            </w:pPr>
          </w:p>
        </w:tc>
        <w:tc>
          <w:tcPr>
            <w:tcW w:w="690" w:type="dxa"/>
            <w:vAlign w:val="center"/>
          </w:tcPr>
          <w:p w14:paraId="26FF1670" w14:textId="77777777" w:rsidR="00660117" w:rsidRPr="00E23B1B" w:rsidRDefault="004D13C8" w:rsidP="004D13C8">
            <w:pPr>
              <w:jc w:val="center"/>
              <w:rPr>
                <w:rFonts w:cs="Arial"/>
                <w:szCs w:val="20"/>
                <w:lang w:bidi="dv-MV"/>
              </w:rPr>
            </w:pPr>
            <w:r w:rsidRPr="00E23B1B">
              <w:rPr>
                <w:rFonts w:cs="Arial"/>
                <w:szCs w:val="20"/>
                <w:lang w:bidi="dv-MV"/>
              </w:rPr>
              <w:t>√</w:t>
            </w:r>
          </w:p>
        </w:tc>
        <w:tc>
          <w:tcPr>
            <w:tcW w:w="960" w:type="dxa"/>
          </w:tcPr>
          <w:p w14:paraId="230C8195" w14:textId="77777777" w:rsidR="00660117" w:rsidRPr="00E23B1B" w:rsidRDefault="00660117">
            <w:pPr>
              <w:rPr>
                <w:rFonts w:cs="Arial"/>
                <w:szCs w:val="20"/>
                <w:lang w:bidi="dv-MV"/>
              </w:rPr>
            </w:pPr>
          </w:p>
        </w:tc>
        <w:tc>
          <w:tcPr>
            <w:tcW w:w="3043" w:type="dxa"/>
          </w:tcPr>
          <w:p w14:paraId="31D40221" w14:textId="77777777" w:rsidR="00660117" w:rsidRPr="00E23B1B" w:rsidRDefault="00660117">
            <w:pPr>
              <w:rPr>
                <w:rFonts w:cs="Arial"/>
                <w:szCs w:val="20"/>
                <w:lang w:bidi="dv-MV"/>
              </w:rPr>
            </w:pPr>
          </w:p>
        </w:tc>
      </w:tr>
      <w:tr w:rsidR="00062434" w:rsidRPr="0081521B" w14:paraId="2BB7C5A0" w14:textId="77777777" w:rsidTr="00E23B1B">
        <w:trPr>
          <w:jc w:val="center"/>
        </w:trPr>
        <w:tc>
          <w:tcPr>
            <w:tcW w:w="9338" w:type="dxa"/>
            <w:gridSpan w:val="5"/>
          </w:tcPr>
          <w:p w14:paraId="33FD727F" w14:textId="77777777" w:rsidR="00062434" w:rsidRPr="00E23B1B" w:rsidRDefault="00062434">
            <w:pPr>
              <w:rPr>
                <w:rFonts w:cs="Arial"/>
                <w:b/>
                <w:bCs/>
                <w:szCs w:val="20"/>
                <w:lang w:bidi="dv-MV"/>
              </w:rPr>
            </w:pPr>
            <w:r w:rsidRPr="00E23B1B">
              <w:rPr>
                <w:rFonts w:cs="Arial"/>
                <w:b/>
                <w:bCs/>
                <w:szCs w:val="20"/>
                <w:lang w:bidi="dv-MV"/>
              </w:rPr>
              <w:t>Information on Displaced Persons:</w:t>
            </w:r>
          </w:p>
          <w:p w14:paraId="1D1E3A85" w14:textId="77777777" w:rsidR="00062434" w:rsidRPr="00E23B1B" w:rsidRDefault="00062434">
            <w:pPr>
              <w:rPr>
                <w:rFonts w:cs="Arial"/>
                <w:szCs w:val="20"/>
                <w:lang w:bidi="dv-MV"/>
              </w:rPr>
            </w:pPr>
          </w:p>
        </w:tc>
      </w:tr>
      <w:tr w:rsidR="00062434" w:rsidRPr="0081521B" w14:paraId="4C9D0BB3" w14:textId="77777777" w:rsidTr="00E23B1B">
        <w:trPr>
          <w:jc w:val="center"/>
        </w:trPr>
        <w:tc>
          <w:tcPr>
            <w:tcW w:w="9338" w:type="dxa"/>
            <w:gridSpan w:val="5"/>
          </w:tcPr>
          <w:p w14:paraId="442565A3" w14:textId="77777777" w:rsidR="00062434" w:rsidRPr="00E23B1B" w:rsidRDefault="00062434">
            <w:pPr>
              <w:rPr>
                <w:rFonts w:cs="Arial"/>
                <w:b/>
                <w:bCs/>
                <w:szCs w:val="20"/>
                <w:lang w:bidi="dv-MV"/>
              </w:rPr>
            </w:pPr>
            <w:r w:rsidRPr="00E23B1B">
              <w:rPr>
                <w:rFonts w:cs="Arial"/>
                <w:b/>
                <w:bCs/>
                <w:szCs w:val="20"/>
                <w:lang w:bidi="dv-MV"/>
              </w:rPr>
              <w:t xml:space="preserve">Any estimate of the likely number of persons that will be displaced by the Project? </w:t>
            </w:r>
            <w:r w:rsidR="00E6192D" w:rsidRPr="00E23B1B">
              <w:rPr>
                <w:rFonts w:cs="Arial"/>
                <w:b/>
                <w:bCs/>
                <w:szCs w:val="20"/>
                <w:lang w:bidi="dv-MV"/>
              </w:rPr>
              <w:t xml:space="preserve">Not applicable </w:t>
            </w:r>
          </w:p>
          <w:p w14:paraId="69B9083C" w14:textId="77777777" w:rsidR="00201BD3" w:rsidRPr="00E23B1B" w:rsidRDefault="00201BD3">
            <w:pPr>
              <w:rPr>
                <w:rFonts w:cs="Arial"/>
                <w:szCs w:val="20"/>
                <w:lang w:bidi="dv-MV"/>
              </w:rPr>
            </w:pPr>
          </w:p>
          <w:p w14:paraId="7A7DE6D2" w14:textId="77777777" w:rsidR="00062434" w:rsidRPr="00E23B1B" w:rsidRDefault="00062434">
            <w:pPr>
              <w:rPr>
                <w:rFonts w:cs="Arial"/>
                <w:szCs w:val="20"/>
                <w:lang w:bidi="dv-MV"/>
              </w:rPr>
            </w:pPr>
            <w:r w:rsidRPr="00E23B1B">
              <w:rPr>
                <w:rFonts w:cs="Arial"/>
                <w:szCs w:val="20"/>
                <w:lang w:bidi="dv-MV"/>
              </w:rPr>
              <w:t>If yes, approximately how many?  …………………….</w:t>
            </w:r>
            <w:r w:rsidRPr="00E23B1B">
              <w:rPr>
                <w:rFonts w:cs="Arial"/>
                <w:szCs w:val="20"/>
                <w:lang w:bidi="dv-MV"/>
              </w:rPr>
              <w:tab/>
            </w:r>
            <w:r w:rsidR="00E6192D" w:rsidRPr="00E23B1B">
              <w:rPr>
                <w:rFonts w:cs="Arial"/>
                <w:szCs w:val="20"/>
                <w:lang w:bidi="dv-MV"/>
              </w:rPr>
              <w:t>none</w:t>
            </w:r>
          </w:p>
          <w:p w14:paraId="4B0CFE40" w14:textId="77777777" w:rsidR="00062434" w:rsidRPr="009E1A4F" w:rsidRDefault="00A9273C">
            <w:pPr>
              <w:rPr>
                <w:rFonts w:cs="Arial"/>
                <w:b/>
                <w:bCs/>
                <w:szCs w:val="20"/>
                <w:lang w:bidi="dv-MV"/>
              </w:rPr>
            </w:pPr>
            <w:r w:rsidRPr="009E1A4F">
              <w:rPr>
                <w:rFonts w:cs="Arial"/>
                <w:b/>
                <w:bCs/>
                <w:szCs w:val="20"/>
                <w:lang w:bidi="dv-MV"/>
              </w:rPr>
              <w:t>Not applicable</w:t>
            </w:r>
          </w:p>
          <w:p w14:paraId="4C82AFBF" w14:textId="77777777" w:rsidR="00062434" w:rsidRPr="00E23B1B" w:rsidRDefault="00062434">
            <w:pPr>
              <w:rPr>
                <w:rFonts w:cs="Arial"/>
                <w:szCs w:val="20"/>
                <w:lang w:bidi="dv-MV"/>
              </w:rPr>
            </w:pPr>
          </w:p>
        </w:tc>
      </w:tr>
      <w:tr w:rsidR="00062434" w:rsidRPr="0081521B" w14:paraId="4250BC77" w14:textId="77777777" w:rsidTr="00E23B1B">
        <w:trPr>
          <w:jc w:val="center"/>
        </w:trPr>
        <w:tc>
          <w:tcPr>
            <w:tcW w:w="9338" w:type="dxa"/>
            <w:gridSpan w:val="5"/>
          </w:tcPr>
          <w:p w14:paraId="3FD6BFA6" w14:textId="77777777" w:rsidR="00201BD3" w:rsidRPr="00E23B1B" w:rsidRDefault="004D13C8" w:rsidP="00201BD3">
            <w:pPr>
              <w:rPr>
                <w:rFonts w:cs="Arial"/>
                <w:b/>
                <w:bCs/>
                <w:szCs w:val="20"/>
                <w:lang w:bidi="dv-MV"/>
              </w:rPr>
            </w:pPr>
            <w:r w:rsidRPr="00E23B1B">
              <w:rPr>
                <w:rFonts w:cs="Arial"/>
                <w:b/>
                <w:bCs/>
                <w:szCs w:val="20"/>
                <w:lang w:bidi="dv-MV"/>
              </w:rPr>
              <w:t xml:space="preserve">Are any of </w:t>
            </w:r>
            <w:proofErr w:type="spellStart"/>
            <w:r w:rsidRPr="00E23B1B">
              <w:rPr>
                <w:rFonts w:cs="Arial"/>
                <w:b/>
                <w:bCs/>
                <w:szCs w:val="20"/>
                <w:lang w:bidi="dv-MV"/>
              </w:rPr>
              <w:t>then</w:t>
            </w:r>
            <w:proofErr w:type="spellEnd"/>
            <w:r w:rsidRPr="00E23B1B">
              <w:rPr>
                <w:rFonts w:cs="Arial"/>
                <w:b/>
                <w:bCs/>
                <w:szCs w:val="20"/>
                <w:lang w:bidi="dv-MV"/>
              </w:rPr>
              <w:t xml:space="preserve"> poor, female-heads of households, or vulnerable to poverty risks</w:t>
            </w:r>
            <w:r w:rsidR="00062434" w:rsidRPr="00E23B1B">
              <w:rPr>
                <w:rFonts w:cs="Arial"/>
                <w:b/>
                <w:bCs/>
                <w:szCs w:val="20"/>
                <w:lang w:bidi="dv-MV"/>
              </w:rPr>
              <w:t xml:space="preserve">? </w:t>
            </w:r>
            <w:r w:rsidR="00E6192D" w:rsidRPr="00E23B1B">
              <w:rPr>
                <w:rFonts w:cs="Arial"/>
                <w:b/>
                <w:bCs/>
                <w:szCs w:val="20"/>
                <w:lang w:bidi="dv-MV"/>
              </w:rPr>
              <w:t xml:space="preserve">Not applicable </w:t>
            </w:r>
          </w:p>
          <w:p w14:paraId="2C83132E" w14:textId="77777777" w:rsidR="00062434" w:rsidRPr="00E23B1B" w:rsidRDefault="00062434" w:rsidP="00062434">
            <w:pPr>
              <w:rPr>
                <w:rFonts w:cs="Arial"/>
                <w:b/>
                <w:bCs/>
                <w:szCs w:val="20"/>
                <w:lang w:bidi="dv-MV"/>
              </w:rPr>
            </w:pPr>
          </w:p>
          <w:p w14:paraId="3B839750" w14:textId="77777777" w:rsidR="00062434" w:rsidRPr="00E23B1B" w:rsidRDefault="00062434" w:rsidP="00BE40D3">
            <w:pPr>
              <w:rPr>
                <w:rFonts w:cs="Arial"/>
                <w:szCs w:val="20"/>
                <w:lang w:bidi="dv-MV"/>
              </w:rPr>
            </w:pPr>
          </w:p>
        </w:tc>
      </w:tr>
      <w:tr w:rsidR="00062434" w:rsidRPr="0081521B" w14:paraId="75A918D3" w14:textId="77777777" w:rsidTr="00E23B1B">
        <w:trPr>
          <w:jc w:val="center"/>
        </w:trPr>
        <w:tc>
          <w:tcPr>
            <w:tcW w:w="9338" w:type="dxa"/>
            <w:gridSpan w:val="5"/>
          </w:tcPr>
          <w:p w14:paraId="2E5B0A5B" w14:textId="77777777" w:rsidR="00062434" w:rsidRPr="00E23B1B" w:rsidRDefault="004D13C8" w:rsidP="00201BD3">
            <w:pPr>
              <w:rPr>
                <w:rFonts w:cs="Arial"/>
                <w:szCs w:val="20"/>
                <w:lang w:bidi="dv-MV"/>
              </w:rPr>
            </w:pPr>
            <w:r w:rsidRPr="00E23B1B">
              <w:rPr>
                <w:rFonts w:cs="Arial"/>
                <w:b/>
                <w:bCs/>
                <w:szCs w:val="20"/>
                <w:lang w:bidi="dv-MV"/>
              </w:rPr>
              <w:t>Are any displaced persons from indigenous or ethnic minority groups</w:t>
            </w:r>
            <w:r w:rsidR="00062434" w:rsidRPr="00E23B1B">
              <w:rPr>
                <w:rFonts w:cs="Arial"/>
                <w:b/>
                <w:bCs/>
                <w:szCs w:val="20"/>
                <w:lang w:bidi="dv-MV"/>
              </w:rPr>
              <w:t xml:space="preserve">? </w:t>
            </w:r>
            <w:r w:rsidR="00E6192D" w:rsidRPr="00E23B1B">
              <w:rPr>
                <w:rFonts w:cs="Arial"/>
                <w:b/>
                <w:bCs/>
                <w:szCs w:val="20"/>
                <w:lang w:bidi="dv-MV"/>
              </w:rPr>
              <w:t xml:space="preserve">Not applicable </w:t>
            </w:r>
          </w:p>
        </w:tc>
      </w:tr>
    </w:tbl>
    <w:p w14:paraId="732A59B3" w14:textId="77777777" w:rsidR="00FC63CE" w:rsidRDefault="00FC63CE">
      <w:pPr>
        <w:rPr>
          <w:rFonts w:asciiTheme="minorBidi" w:eastAsia="Times New Roman" w:hAnsiTheme="minorBidi" w:cstheme="minorBidi"/>
          <w:kern w:val="32"/>
          <w:sz w:val="24"/>
          <w:lang w:val="x-none" w:eastAsia="en-GB" w:bidi="dv-MV"/>
        </w:rPr>
      </w:pPr>
    </w:p>
    <w:p w14:paraId="5EA226CD" w14:textId="77777777" w:rsidR="004E63A4" w:rsidRDefault="004E63A4">
      <w:pPr>
        <w:rPr>
          <w:rFonts w:asciiTheme="minorBidi" w:eastAsia="Times New Roman" w:hAnsiTheme="minorBidi" w:cstheme="minorBidi"/>
          <w:kern w:val="32"/>
          <w:sz w:val="24"/>
          <w:lang w:val="x-none" w:eastAsia="en-GB" w:bidi="dv-MV"/>
        </w:rPr>
        <w:sectPr w:rsidR="004E63A4" w:rsidSect="004E63A4">
          <w:headerReference w:type="default" r:id="rId25"/>
          <w:headerReference w:type="first" r:id="rId26"/>
          <w:pgSz w:w="12240" w:h="15840" w:code="1"/>
          <w:pgMar w:top="1440" w:right="1440" w:bottom="1440" w:left="1440" w:header="708" w:footer="708" w:gutter="0"/>
          <w:cols w:space="708"/>
          <w:titlePg/>
          <w:docGrid w:linePitch="272"/>
        </w:sectPr>
      </w:pPr>
    </w:p>
    <w:p w14:paraId="0DB780C2" w14:textId="77777777" w:rsidR="00CF5180" w:rsidRDefault="00361F54" w:rsidP="00E41998">
      <w:pPr>
        <w:pStyle w:val="Heading1"/>
        <w:ind w:left="0" w:firstLine="0"/>
        <w:jc w:val="center"/>
        <w:rPr>
          <w:rFonts w:ascii="Arial" w:hAnsi="Arial" w:cs="Arial"/>
          <w:sz w:val="22"/>
          <w:szCs w:val="22"/>
          <w:lang w:val="en-GB" w:bidi="dv-MV"/>
        </w:rPr>
      </w:pPr>
      <w:bookmarkStart w:id="29" w:name="_Toc107562362"/>
      <w:r w:rsidRPr="00361F54">
        <w:rPr>
          <w:noProof/>
          <w:lang w:bidi="dv-MV"/>
        </w:rPr>
        <w:lastRenderedPageBreak/>
        <w:drawing>
          <wp:anchor distT="0" distB="0" distL="114300" distR="114300" simplePos="0" relativeHeight="251658244" behindDoc="1" locked="0" layoutInCell="1" allowOverlap="1" wp14:anchorId="198A2047" wp14:editId="63050D25">
            <wp:simplePos x="0" y="0"/>
            <wp:positionH relativeFrom="column">
              <wp:posOffset>203200</wp:posOffset>
            </wp:positionH>
            <wp:positionV relativeFrom="paragraph">
              <wp:posOffset>186055</wp:posOffset>
            </wp:positionV>
            <wp:extent cx="5688330" cy="7721600"/>
            <wp:effectExtent l="0" t="0" r="1270" b="0"/>
            <wp:wrapTight wrapText="bothSides">
              <wp:wrapPolygon edited="0">
                <wp:start x="0" y="0"/>
                <wp:lineTo x="0" y="21564"/>
                <wp:lineTo x="21557" y="21564"/>
                <wp:lineTo x="21557" y="0"/>
                <wp:lineTo x="0" y="0"/>
              </wp:wrapPolygon>
            </wp:wrapTight>
            <wp:docPr id="212098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81077" name=""/>
                    <pic:cNvPicPr/>
                  </pic:nvPicPr>
                  <pic:blipFill>
                    <a:blip r:embed="rId27"/>
                    <a:stretch>
                      <a:fillRect/>
                    </a:stretch>
                  </pic:blipFill>
                  <pic:spPr>
                    <a:xfrm>
                      <a:off x="0" y="0"/>
                      <a:ext cx="5688330" cy="7721600"/>
                    </a:xfrm>
                    <a:prstGeom prst="rect">
                      <a:avLst/>
                    </a:prstGeom>
                  </pic:spPr>
                </pic:pic>
              </a:graphicData>
            </a:graphic>
            <wp14:sizeRelH relativeFrom="page">
              <wp14:pctWidth>0</wp14:pctWidth>
            </wp14:sizeRelH>
            <wp14:sizeRelV relativeFrom="page">
              <wp14:pctHeight>0</wp14:pctHeight>
            </wp14:sizeRelV>
          </wp:anchor>
        </w:drawing>
      </w:r>
      <w:r w:rsidR="009B6DBB" w:rsidRPr="00E23B1B">
        <w:rPr>
          <w:rFonts w:ascii="Arial" w:hAnsi="Arial" w:cs="Arial"/>
          <w:sz w:val="22"/>
          <w:szCs w:val="22"/>
          <w:lang w:bidi="dv-MV"/>
        </w:rPr>
        <w:t>A</w:t>
      </w:r>
      <w:r w:rsidR="00E406D2" w:rsidRPr="00E23B1B">
        <w:rPr>
          <w:rFonts w:ascii="Arial" w:hAnsi="Arial" w:cs="Arial"/>
          <w:sz w:val="22"/>
          <w:szCs w:val="22"/>
          <w:lang w:val="en-US" w:bidi="dv-MV"/>
        </w:rPr>
        <w:t>ppendix</w:t>
      </w:r>
      <w:r w:rsidR="009B6DBB" w:rsidRPr="00E23B1B">
        <w:rPr>
          <w:rFonts w:ascii="Arial" w:hAnsi="Arial" w:cs="Arial"/>
          <w:sz w:val="22"/>
          <w:szCs w:val="22"/>
          <w:lang w:bidi="dv-MV"/>
        </w:rPr>
        <w:t xml:space="preserve"> </w:t>
      </w:r>
      <w:r w:rsidR="00847DDB" w:rsidRPr="00E23B1B">
        <w:rPr>
          <w:rFonts w:ascii="Arial" w:hAnsi="Arial" w:cs="Arial"/>
          <w:sz w:val="22"/>
          <w:szCs w:val="22"/>
          <w:lang w:val="en-US" w:bidi="dv-MV"/>
        </w:rPr>
        <w:t>2</w:t>
      </w:r>
      <w:r w:rsidR="009B6DBB" w:rsidRPr="00E23B1B">
        <w:rPr>
          <w:rFonts w:ascii="Arial" w:hAnsi="Arial" w:cs="Arial"/>
          <w:sz w:val="22"/>
          <w:szCs w:val="22"/>
          <w:lang w:bidi="dv-MV"/>
        </w:rPr>
        <w:t xml:space="preserve">: </w:t>
      </w:r>
      <w:r w:rsidR="001878B8" w:rsidRPr="00E23B1B">
        <w:rPr>
          <w:rFonts w:ascii="Arial" w:hAnsi="Arial" w:cs="Arial"/>
          <w:sz w:val="22"/>
          <w:szCs w:val="22"/>
          <w:lang w:val="en-US" w:bidi="dv-MV"/>
        </w:rPr>
        <w:t xml:space="preserve">Endorsement of allocation of site for </w:t>
      </w:r>
      <w:r w:rsidR="008A6022" w:rsidRPr="00E23B1B">
        <w:rPr>
          <w:rFonts w:ascii="Arial" w:hAnsi="Arial" w:cs="Arial"/>
          <w:sz w:val="22"/>
          <w:szCs w:val="22"/>
          <w:lang w:val="en-GB" w:bidi="dv-MV"/>
        </w:rPr>
        <w:t>DV/GBV Shelter</w:t>
      </w:r>
      <w:r w:rsidR="001878B8" w:rsidRPr="00E23B1B">
        <w:rPr>
          <w:rFonts w:ascii="Arial" w:hAnsi="Arial" w:cs="Arial"/>
          <w:sz w:val="22"/>
          <w:szCs w:val="22"/>
          <w:lang w:val="en-GB" w:bidi="dv-MV"/>
        </w:rPr>
        <w:t xml:space="preserve"> by HDC</w:t>
      </w:r>
      <w:bookmarkEnd w:id="29"/>
    </w:p>
    <w:p w14:paraId="53D356BC" w14:textId="77777777" w:rsidR="00893D80" w:rsidRPr="00893D80" w:rsidRDefault="00893D80" w:rsidP="00E153F3">
      <w:pPr>
        <w:pStyle w:val="PUEIPParagraph"/>
        <w:numPr>
          <w:ilvl w:val="0"/>
          <w:numId w:val="0"/>
        </w:numPr>
        <w:ind w:left="567"/>
        <w:rPr>
          <w:lang w:bidi="dv-MV"/>
        </w:rPr>
      </w:pPr>
    </w:p>
    <w:p w14:paraId="6DB35657" w14:textId="77777777" w:rsidR="003E35C0" w:rsidRDefault="003E35C0">
      <w:pPr>
        <w:pStyle w:val="PUEIPParagraph"/>
        <w:numPr>
          <w:ilvl w:val="0"/>
          <w:numId w:val="0"/>
        </w:numPr>
        <w:jc w:val="center"/>
        <w:rPr>
          <w:lang w:val="en-US" w:bidi="dv-MV"/>
        </w:rPr>
        <w:sectPr w:rsidR="003E35C0" w:rsidSect="004E63A4">
          <w:headerReference w:type="first" r:id="rId28"/>
          <w:pgSz w:w="12240" w:h="15840" w:code="1"/>
          <w:pgMar w:top="1440" w:right="1440" w:bottom="1440" w:left="1440" w:header="708" w:footer="708" w:gutter="0"/>
          <w:cols w:space="708"/>
          <w:titlePg/>
          <w:docGrid w:linePitch="272"/>
        </w:sectPr>
      </w:pPr>
    </w:p>
    <w:p w14:paraId="140444F7" w14:textId="77777777" w:rsidR="008433A8" w:rsidRDefault="00361F54">
      <w:pPr>
        <w:rPr>
          <w:rFonts w:asciiTheme="minorBidi" w:eastAsia="Times New Roman" w:hAnsiTheme="minorBidi" w:cstheme="minorBidi"/>
          <w:kern w:val="32"/>
          <w:sz w:val="24"/>
          <w:lang w:eastAsia="en-GB" w:bidi="dv-MV"/>
        </w:rPr>
      </w:pPr>
      <w:r w:rsidRPr="00361F54">
        <w:rPr>
          <w:rFonts w:asciiTheme="minorBidi" w:eastAsia="Times New Roman" w:hAnsiTheme="minorBidi" w:cstheme="minorBidi"/>
          <w:noProof/>
          <w:kern w:val="32"/>
          <w:sz w:val="24"/>
          <w:lang w:eastAsia="en-GB" w:bidi="dv-MV"/>
        </w:rPr>
        <w:lastRenderedPageBreak/>
        <w:drawing>
          <wp:anchor distT="0" distB="0" distL="114300" distR="114300" simplePos="0" relativeHeight="251658245" behindDoc="1" locked="0" layoutInCell="1" allowOverlap="1" wp14:anchorId="53D63DF9" wp14:editId="5D146B1F">
            <wp:simplePos x="0" y="0"/>
            <wp:positionH relativeFrom="column">
              <wp:posOffset>-304800</wp:posOffset>
            </wp:positionH>
            <wp:positionV relativeFrom="paragraph">
              <wp:posOffset>149225</wp:posOffset>
            </wp:positionV>
            <wp:extent cx="8736965" cy="5791200"/>
            <wp:effectExtent l="0" t="0" r="635" b="0"/>
            <wp:wrapTight wrapText="bothSides">
              <wp:wrapPolygon edited="0">
                <wp:start x="0" y="0"/>
                <wp:lineTo x="0" y="21553"/>
                <wp:lineTo x="21570" y="21553"/>
                <wp:lineTo x="21570" y="0"/>
                <wp:lineTo x="0" y="0"/>
              </wp:wrapPolygon>
            </wp:wrapTight>
            <wp:docPr id="467541969"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41969" name="Picture 1" descr="A map of a city&#10;&#10;Description automatically generated"/>
                    <pic:cNvPicPr/>
                  </pic:nvPicPr>
                  <pic:blipFill>
                    <a:blip r:embed="rId29"/>
                    <a:stretch>
                      <a:fillRect/>
                    </a:stretch>
                  </pic:blipFill>
                  <pic:spPr>
                    <a:xfrm>
                      <a:off x="0" y="0"/>
                      <a:ext cx="8736965" cy="5791200"/>
                    </a:xfrm>
                    <a:prstGeom prst="rect">
                      <a:avLst/>
                    </a:prstGeom>
                  </pic:spPr>
                </pic:pic>
              </a:graphicData>
            </a:graphic>
            <wp14:sizeRelH relativeFrom="page">
              <wp14:pctWidth>0</wp14:pctWidth>
            </wp14:sizeRelH>
            <wp14:sizeRelV relativeFrom="page">
              <wp14:pctHeight>0</wp14:pctHeight>
            </wp14:sizeRelV>
          </wp:anchor>
        </w:drawing>
      </w:r>
    </w:p>
    <w:p w14:paraId="02D666DD" w14:textId="3AF316D7" w:rsidR="003A035D" w:rsidRDefault="003765A0">
      <w:pPr>
        <w:rPr>
          <w:rFonts w:asciiTheme="minorBidi" w:eastAsia="Times New Roman" w:hAnsiTheme="minorBidi" w:cstheme="minorBidi"/>
          <w:kern w:val="32"/>
          <w:sz w:val="24"/>
          <w:lang w:eastAsia="en-GB" w:bidi="dv-MV"/>
        </w:rPr>
        <w:sectPr w:rsidR="003A035D" w:rsidSect="00E23B1B">
          <w:headerReference w:type="even" r:id="rId30"/>
          <w:headerReference w:type="default" r:id="rId31"/>
          <w:headerReference w:type="first" r:id="rId32"/>
          <w:pgSz w:w="15840" w:h="12240" w:orient="landscape" w:code="1"/>
          <w:pgMar w:top="1440" w:right="1440" w:bottom="1440" w:left="1440" w:header="708" w:footer="708" w:gutter="0"/>
          <w:cols w:space="708"/>
          <w:titlePg/>
          <w:docGrid w:linePitch="272"/>
        </w:sectPr>
      </w:pPr>
      <w:r w:rsidRPr="003765A0">
        <w:rPr>
          <w:rFonts w:asciiTheme="minorBidi" w:eastAsia="Times New Roman" w:hAnsiTheme="minorBidi" w:cstheme="minorBidi"/>
          <w:noProof/>
          <w:kern w:val="32"/>
          <w:sz w:val="24"/>
          <w:lang w:eastAsia="en-GB" w:bidi="dv-MV"/>
        </w:rPr>
        <w:lastRenderedPageBreak/>
        <w:drawing>
          <wp:anchor distT="0" distB="0" distL="114300" distR="114300" simplePos="0" relativeHeight="251658246" behindDoc="1" locked="0" layoutInCell="1" allowOverlap="1" wp14:anchorId="735E7327" wp14:editId="52D4E3BE">
            <wp:simplePos x="0" y="0"/>
            <wp:positionH relativeFrom="column">
              <wp:posOffset>0</wp:posOffset>
            </wp:positionH>
            <wp:positionV relativeFrom="paragraph">
              <wp:posOffset>0</wp:posOffset>
            </wp:positionV>
            <wp:extent cx="8168062" cy="5977466"/>
            <wp:effectExtent l="0" t="0" r="0" b="4445"/>
            <wp:wrapTight wrapText="bothSides">
              <wp:wrapPolygon edited="0">
                <wp:start x="0" y="0"/>
                <wp:lineTo x="0" y="21570"/>
                <wp:lineTo x="21561" y="21570"/>
                <wp:lineTo x="21561" y="0"/>
                <wp:lineTo x="0" y="0"/>
              </wp:wrapPolygon>
            </wp:wrapTight>
            <wp:docPr id="259465715"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465715" name="Picture 1" descr="A screen shot of a computer&#10;&#10;Description automatically generated"/>
                    <pic:cNvPicPr/>
                  </pic:nvPicPr>
                  <pic:blipFill>
                    <a:blip r:embed="rId33"/>
                    <a:stretch>
                      <a:fillRect/>
                    </a:stretch>
                  </pic:blipFill>
                  <pic:spPr>
                    <a:xfrm>
                      <a:off x="0" y="0"/>
                      <a:ext cx="8168062" cy="5977466"/>
                    </a:xfrm>
                    <a:prstGeom prst="rect">
                      <a:avLst/>
                    </a:prstGeom>
                  </pic:spPr>
                </pic:pic>
              </a:graphicData>
            </a:graphic>
            <wp14:sizeRelH relativeFrom="page">
              <wp14:pctWidth>0</wp14:pctWidth>
            </wp14:sizeRelH>
            <wp14:sizeRelV relativeFrom="page">
              <wp14:pctHeight>0</wp14:pctHeight>
            </wp14:sizeRelV>
          </wp:anchor>
        </w:drawing>
      </w:r>
    </w:p>
    <w:p w14:paraId="7634E96C" w14:textId="4D1B3A30" w:rsidR="008A6022" w:rsidRDefault="00BB7221" w:rsidP="008A6022">
      <w:pPr>
        <w:pStyle w:val="Heading1"/>
        <w:ind w:left="0" w:firstLine="0"/>
        <w:jc w:val="center"/>
        <w:rPr>
          <w:rFonts w:ascii="Arial" w:hAnsi="Arial" w:cs="Arial"/>
          <w:sz w:val="22"/>
          <w:szCs w:val="22"/>
          <w:lang w:val="en-GB" w:bidi="dv-MV"/>
        </w:rPr>
      </w:pPr>
      <w:bookmarkStart w:id="30" w:name="_Toc107562363"/>
      <w:r w:rsidRPr="00BB7221">
        <w:rPr>
          <w:noProof/>
          <w:lang w:bidi="dv-MV"/>
        </w:rPr>
        <w:lastRenderedPageBreak/>
        <w:drawing>
          <wp:anchor distT="0" distB="0" distL="114300" distR="114300" simplePos="0" relativeHeight="251659276" behindDoc="1" locked="0" layoutInCell="1" allowOverlap="1" wp14:anchorId="1CAD950A" wp14:editId="51B3A661">
            <wp:simplePos x="0" y="0"/>
            <wp:positionH relativeFrom="column">
              <wp:posOffset>-85725</wp:posOffset>
            </wp:positionH>
            <wp:positionV relativeFrom="page">
              <wp:posOffset>1193800</wp:posOffset>
            </wp:positionV>
            <wp:extent cx="6231890" cy="8661400"/>
            <wp:effectExtent l="0" t="0" r="3810" b="0"/>
            <wp:wrapTight wrapText="bothSides">
              <wp:wrapPolygon edited="0">
                <wp:start x="0" y="0"/>
                <wp:lineTo x="0" y="21568"/>
                <wp:lineTo x="21569" y="21568"/>
                <wp:lineTo x="21569" y="0"/>
                <wp:lineTo x="0" y="0"/>
              </wp:wrapPolygon>
            </wp:wrapTight>
            <wp:docPr id="1484981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1383" name=""/>
                    <pic:cNvPicPr/>
                  </pic:nvPicPr>
                  <pic:blipFill>
                    <a:blip r:embed="rId34"/>
                    <a:stretch>
                      <a:fillRect/>
                    </a:stretch>
                  </pic:blipFill>
                  <pic:spPr>
                    <a:xfrm>
                      <a:off x="0" y="0"/>
                      <a:ext cx="6231890" cy="8661400"/>
                    </a:xfrm>
                    <a:prstGeom prst="rect">
                      <a:avLst/>
                    </a:prstGeom>
                  </pic:spPr>
                </pic:pic>
              </a:graphicData>
            </a:graphic>
            <wp14:sizeRelH relativeFrom="page">
              <wp14:pctWidth>0</wp14:pctWidth>
            </wp14:sizeRelH>
            <wp14:sizeRelV relativeFrom="page">
              <wp14:pctHeight>0</wp14:pctHeight>
            </wp14:sizeRelV>
          </wp:anchor>
        </w:drawing>
      </w:r>
      <w:r w:rsidR="00CF5180" w:rsidRPr="00E23B1B">
        <w:rPr>
          <w:rFonts w:ascii="Arial" w:hAnsi="Arial" w:cs="Arial"/>
          <w:sz w:val="22"/>
          <w:szCs w:val="22"/>
          <w:lang w:bidi="dv-MV"/>
        </w:rPr>
        <w:t>A</w:t>
      </w:r>
      <w:r w:rsidR="00E406D2" w:rsidRPr="00E23B1B">
        <w:rPr>
          <w:rFonts w:ascii="Arial" w:hAnsi="Arial" w:cs="Arial"/>
          <w:sz w:val="22"/>
          <w:szCs w:val="22"/>
          <w:lang w:val="en-US" w:bidi="dv-MV"/>
        </w:rPr>
        <w:t>ppendix</w:t>
      </w:r>
      <w:r w:rsidR="00CF5180" w:rsidRPr="00E23B1B">
        <w:rPr>
          <w:rFonts w:ascii="Arial" w:hAnsi="Arial" w:cs="Arial"/>
          <w:sz w:val="22"/>
          <w:szCs w:val="22"/>
          <w:lang w:bidi="dv-MV"/>
        </w:rPr>
        <w:t xml:space="preserve"> </w:t>
      </w:r>
      <w:r w:rsidR="00847DDB" w:rsidRPr="00E23B1B">
        <w:rPr>
          <w:rFonts w:ascii="Arial" w:hAnsi="Arial" w:cs="Arial"/>
          <w:sz w:val="22"/>
          <w:szCs w:val="22"/>
          <w:lang w:val="en-US" w:bidi="dv-MV"/>
        </w:rPr>
        <w:t>3</w:t>
      </w:r>
      <w:r w:rsidR="00CF5180" w:rsidRPr="00E23B1B">
        <w:rPr>
          <w:rFonts w:ascii="Arial" w:hAnsi="Arial" w:cs="Arial"/>
          <w:sz w:val="22"/>
          <w:szCs w:val="22"/>
          <w:lang w:bidi="dv-MV"/>
        </w:rPr>
        <w:t xml:space="preserve">: </w:t>
      </w:r>
      <w:r w:rsidR="008C7537">
        <w:rPr>
          <w:rFonts w:ascii="Arial" w:hAnsi="Arial" w:cs="Arial"/>
          <w:sz w:val="22"/>
          <w:szCs w:val="22"/>
          <w:lang w:val="en-GB" w:bidi="dv-MV"/>
        </w:rPr>
        <w:t>Site</w:t>
      </w:r>
      <w:r w:rsidR="00D60C0D" w:rsidRPr="00E23B1B">
        <w:rPr>
          <w:rFonts w:ascii="Arial" w:hAnsi="Arial" w:cs="Arial"/>
          <w:sz w:val="22"/>
          <w:szCs w:val="22"/>
          <w:lang w:val="en-GB" w:bidi="dv-MV"/>
        </w:rPr>
        <w:t xml:space="preserve"> </w:t>
      </w:r>
      <w:r w:rsidR="008C7537">
        <w:rPr>
          <w:rFonts w:ascii="Arial" w:hAnsi="Arial" w:cs="Arial"/>
          <w:sz w:val="22"/>
          <w:szCs w:val="22"/>
          <w:lang w:val="en-GB" w:bidi="dv-MV"/>
        </w:rPr>
        <w:t xml:space="preserve">Minutes and Site </w:t>
      </w:r>
      <w:r w:rsidR="00D60C0D" w:rsidRPr="00E23B1B">
        <w:rPr>
          <w:rFonts w:ascii="Arial" w:hAnsi="Arial" w:cs="Arial"/>
          <w:sz w:val="22"/>
          <w:szCs w:val="22"/>
          <w:lang w:val="en-GB" w:bidi="dv-MV"/>
        </w:rPr>
        <w:t>Visit</w:t>
      </w:r>
      <w:r w:rsidR="002D5EC3" w:rsidRPr="00E23B1B">
        <w:rPr>
          <w:rFonts w:ascii="Arial" w:hAnsi="Arial" w:cs="Arial"/>
          <w:sz w:val="22"/>
          <w:szCs w:val="22"/>
          <w:lang w:val="en-GB" w:bidi="dv-MV"/>
        </w:rPr>
        <w:t xml:space="preserve"> </w:t>
      </w:r>
      <w:r w:rsidR="0038742D" w:rsidRPr="00E23B1B">
        <w:rPr>
          <w:rFonts w:ascii="Arial" w:hAnsi="Arial" w:cs="Arial"/>
          <w:sz w:val="22"/>
          <w:szCs w:val="22"/>
          <w:lang w:val="en-GB" w:bidi="dv-MV"/>
        </w:rPr>
        <w:t>Photos</w:t>
      </w:r>
      <w:bookmarkEnd w:id="30"/>
      <w:r w:rsidR="008A6022" w:rsidRPr="00E23B1B">
        <w:rPr>
          <w:rFonts w:ascii="Arial" w:hAnsi="Arial" w:cs="Arial"/>
          <w:sz w:val="22"/>
          <w:szCs w:val="22"/>
          <w:lang w:val="en-GB" w:bidi="dv-MV"/>
        </w:rPr>
        <w:t xml:space="preserve"> </w:t>
      </w:r>
    </w:p>
    <w:p w14:paraId="6F8A3A2E" w14:textId="77777777" w:rsidR="008C7537" w:rsidRPr="009E1A4F" w:rsidRDefault="008C7537" w:rsidP="009E1A4F">
      <w:pPr>
        <w:rPr>
          <w:rFonts w:eastAsia="Times New Roman"/>
          <w:sz w:val="22"/>
          <w:szCs w:val="20"/>
          <w:lang w:eastAsia="en-GB" w:bidi="dv-MV"/>
        </w:rPr>
      </w:pPr>
    </w:p>
    <w:p w14:paraId="66EBDCD4" w14:textId="2639A811" w:rsidR="00170B2C" w:rsidRPr="00170B2C" w:rsidRDefault="0030375A" w:rsidP="00170B2C">
      <w:pPr>
        <w:jc w:val="center"/>
        <w:rPr>
          <w:b/>
        </w:rPr>
      </w:pPr>
      <w:r>
        <w:rPr>
          <w:b/>
        </w:rPr>
        <w:t>Site Visit Photos</w:t>
      </w:r>
    </w:p>
    <w:tbl>
      <w:tblPr>
        <w:tblStyle w:val="ReportTable1"/>
        <w:tblW w:w="9895" w:type="dxa"/>
        <w:jc w:val="center"/>
        <w:tblLayout w:type="fixed"/>
        <w:tblLook w:val="04A0" w:firstRow="1" w:lastRow="0" w:firstColumn="1" w:lastColumn="0" w:noHBand="0" w:noVBand="1"/>
      </w:tblPr>
      <w:tblGrid>
        <w:gridCol w:w="4877"/>
        <w:gridCol w:w="5018"/>
      </w:tblGrid>
      <w:tr w:rsidR="00170B2C" w:rsidRPr="00170B2C" w14:paraId="1EE3F4EF" w14:textId="77777777" w:rsidTr="00E23B1B">
        <w:trPr>
          <w:trHeight w:val="3212"/>
          <w:jc w:val="center"/>
        </w:trPr>
        <w:tc>
          <w:tcPr>
            <w:tcW w:w="4877" w:type="dxa"/>
          </w:tcPr>
          <w:p w14:paraId="0183A6E2" w14:textId="77777777" w:rsidR="00170B2C" w:rsidRPr="00170B2C" w:rsidRDefault="00F44A88" w:rsidP="00170B2C">
            <w:pPr>
              <w:jc w:val="center"/>
              <w:rPr>
                <w:b/>
                <w:lang w:eastAsia="en-GB"/>
              </w:rPr>
            </w:pPr>
            <w:r w:rsidRPr="00F44A88">
              <w:rPr>
                <w:b/>
                <w:noProof/>
                <w:lang w:eastAsia="en-GB"/>
              </w:rPr>
              <w:drawing>
                <wp:anchor distT="0" distB="0" distL="114300" distR="114300" simplePos="0" relativeHeight="251658247" behindDoc="1" locked="0" layoutInCell="1" allowOverlap="1" wp14:anchorId="5915DCA3" wp14:editId="561B42C4">
                  <wp:simplePos x="0" y="0"/>
                  <wp:positionH relativeFrom="column">
                    <wp:posOffset>2540</wp:posOffset>
                  </wp:positionH>
                  <wp:positionV relativeFrom="paragraph">
                    <wp:posOffset>2248747</wp:posOffset>
                  </wp:positionV>
                  <wp:extent cx="2959735" cy="1972945"/>
                  <wp:effectExtent l="0" t="0" r="0" b="0"/>
                  <wp:wrapTight wrapText="bothSides">
                    <wp:wrapPolygon edited="0">
                      <wp:start x="0" y="0"/>
                      <wp:lineTo x="0" y="21412"/>
                      <wp:lineTo x="21503" y="21412"/>
                      <wp:lineTo x="21503" y="0"/>
                      <wp:lineTo x="0" y="0"/>
                    </wp:wrapPolygon>
                  </wp:wrapTight>
                  <wp:docPr id="435911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11782"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2959735" cy="1972945"/>
                          </a:xfrm>
                          <a:prstGeom prst="rect">
                            <a:avLst/>
                          </a:prstGeom>
                        </pic:spPr>
                      </pic:pic>
                    </a:graphicData>
                  </a:graphic>
                  <wp14:sizeRelH relativeFrom="page">
                    <wp14:pctWidth>0</wp14:pctWidth>
                  </wp14:sizeRelH>
                  <wp14:sizeRelV relativeFrom="page">
                    <wp14:pctHeight>0</wp14:pctHeight>
                  </wp14:sizeRelV>
                </wp:anchor>
              </w:drawing>
            </w:r>
            <w:r w:rsidRPr="003765A0">
              <w:rPr>
                <w:b/>
                <w:noProof/>
                <w:lang w:eastAsia="en-GB"/>
              </w:rPr>
              <w:drawing>
                <wp:anchor distT="0" distB="0" distL="114300" distR="114300" simplePos="0" relativeHeight="251658248" behindDoc="1" locked="0" layoutInCell="1" allowOverlap="1" wp14:anchorId="3D4E6881" wp14:editId="16910FE3">
                  <wp:simplePos x="0" y="0"/>
                  <wp:positionH relativeFrom="column">
                    <wp:posOffset>-4445</wp:posOffset>
                  </wp:positionH>
                  <wp:positionV relativeFrom="paragraph">
                    <wp:posOffset>17992</wp:posOffset>
                  </wp:positionV>
                  <wp:extent cx="2959735" cy="2219960"/>
                  <wp:effectExtent l="0" t="0" r="0" b="2540"/>
                  <wp:wrapTight wrapText="bothSides">
                    <wp:wrapPolygon edited="0">
                      <wp:start x="0" y="0"/>
                      <wp:lineTo x="0" y="21501"/>
                      <wp:lineTo x="21503" y="21501"/>
                      <wp:lineTo x="21503" y="0"/>
                      <wp:lineTo x="0" y="0"/>
                    </wp:wrapPolygon>
                  </wp:wrapTight>
                  <wp:docPr id="2111419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419164" name=""/>
                          <pic:cNvPicPr/>
                        </pic:nvPicPr>
                        <pic:blipFill>
                          <a:blip r:embed="rId36" cstate="screen">
                            <a:extLst>
                              <a:ext uri="{28A0092B-C50C-407E-A947-70E740481C1C}">
                                <a14:useLocalDpi xmlns:a14="http://schemas.microsoft.com/office/drawing/2010/main"/>
                              </a:ext>
                            </a:extLst>
                          </a:blip>
                          <a:stretch>
                            <a:fillRect/>
                          </a:stretch>
                        </pic:blipFill>
                        <pic:spPr>
                          <a:xfrm>
                            <a:off x="0" y="0"/>
                            <a:ext cx="2959735" cy="2219960"/>
                          </a:xfrm>
                          <a:prstGeom prst="rect">
                            <a:avLst/>
                          </a:prstGeom>
                        </pic:spPr>
                      </pic:pic>
                    </a:graphicData>
                  </a:graphic>
                  <wp14:sizeRelH relativeFrom="page">
                    <wp14:pctWidth>0</wp14:pctWidth>
                  </wp14:sizeRelH>
                  <wp14:sizeRelV relativeFrom="page">
                    <wp14:pctHeight>0</wp14:pctHeight>
                  </wp14:sizeRelV>
                </wp:anchor>
              </w:drawing>
            </w:r>
          </w:p>
        </w:tc>
        <w:tc>
          <w:tcPr>
            <w:tcW w:w="5018" w:type="dxa"/>
          </w:tcPr>
          <w:p w14:paraId="32A5D4DD" w14:textId="77777777" w:rsidR="00170B2C" w:rsidRPr="00170B2C" w:rsidRDefault="00F44A88" w:rsidP="00170B2C">
            <w:pPr>
              <w:jc w:val="center"/>
              <w:rPr>
                <w:b/>
                <w:lang w:eastAsia="en-GB"/>
              </w:rPr>
            </w:pPr>
            <w:r w:rsidRPr="00F44A88">
              <w:rPr>
                <w:b/>
                <w:noProof/>
                <w:lang w:eastAsia="en-GB"/>
              </w:rPr>
              <w:drawing>
                <wp:inline distT="0" distB="0" distL="0" distR="0" wp14:anchorId="58691B8E" wp14:editId="6CA52533">
                  <wp:extent cx="3049270" cy="4225078"/>
                  <wp:effectExtent l="0" t="0" r="0" b="4445"/>
                  <wp:docPr id="201336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36306" name=""/>
                          <pic:cNvPicPr/>
                        </pic:nvPicPr>
                        <pic:blipFill>
                          <a:blip r:embed="rId37" cstate="screen">
                            <a:extLst>
                              <a:ext uri="{28A0092B-C50C-407E-A947-70E740481C1C}">
                                <a14:useLocalDpi xmlns:a14="http://schemas.microsoft.com/office/drawing/2010/main"/>
                              </a:ext>
                            </a:extLst>
                          </a:blip>
                          <a:stretch>
                            <a:fillRect/>
                          </a:stretch>
                        </pic:blipFill>
                        <pic:spPr>
                          <a:xfrm>
                            <a:off x="0" y="0"/>
                            <a:ext cx="3049881" cy="4225924"/>
                          </a:xfrm>
                          <a:prstGeom prst="rect">
                            <a:avLst/>
                          </a:prstGeom>
                        </pic:spPr>
                      </pic:pic>
                    </a:graphicData>
                  </a:graphic>
                </wp:inline>
              </w:drawing>
            </w:r>
          </w:p>
        </w:tc>
      </w:tr>
      <w:tr w:rsidR="00170B2C" w:rsidRPr="00170B2C" w14:paraId="3E9492FA" w14:textId="77777777" w:rsidTr="00E23B1B">
        <w:trPr>
          <w:jc w:val="center"/>
        </w:trPr>
        <w:tc>
          <w:tcPr>
            <w:tcW w:w="4877" w:type="dxa"/>
          </w:tcPr>
          <w:p w14:paraId="2A384137" w14:textId="68DC0CBD" w:rsidR="00170B2C" w:rsidRPr="00170B2C" w:rsidRDefault="00440A7C" w:rsidP="00170B2C">
            <w:pPr>
              <w:jc w:val="center"/>
              <w:rPr>
                <w:b/>
                <w:lang w:eastAsia="en-GB"/>
              </w:rPr>
            </w:pPr>
            <w:r>
              <w:rPr>
                <w:b/>
                <w:lang w:eastAsia="en-GB"/>
              </w:rPr>
              <w:t>Proposed new site</w:t>
            </w:r>
            <w:r w:rsidR="00D2291F">
              <w:rPr>
                <w:b/>
                <w:lang w:eastAsia="en-GB"/>
              </w:rPr>
              <w:t>:</w:t>
            </w:r>
            <w:r>
              <w:rPr>
                <w:b/>
                <w:lang w:eastAsia="en-GB"/>
              </w:rPr>
              <w:t xml:space="preserve"> </w:t>
            </w:r>
            <w:r w:rsidR="00D2291F">
              <w:rPr>
                <w:b/>
                <w:lang w:eastAsia="en-GB"/>
              </w:rPr>
              <w:t>unused land</w:t>
            </w:r>
          </w:p>
        </w:tc>
        <w:tc>
          <w:tcPr>
            <w:tcW w:w="5018" w:type="dxa"/>
          </w:tcPr>
          <w:p w14:paraId="4B2AA8A5" w14:textId="77777777" w:rsidR="00170B2C" w:rsidRPr="00170B2C" w:rsidRDefault="00440A7C" w:rsidP="00170B2C">
            <w:pPr>
              <w:jc w:val="center"/>
              <w:rPr>
                <w:b/>
                <w:lang w:eastAsia="en-GB"/>
              </w:rPr>
            </w:pPr>
            <w:r>
              <w:rPr>
                <w:b/>
                <w:lang w:eastAsia="en-GB"/>
              </w:rPr>
              <w:t>Discussion during site visit ADB Consultant, PMU and HDC</w:t>
            </w:r>
          </w:p>
        </w:tc>
      </w:tr>
      <w:tr w:rsidR="00170B2C" w:rsidRPr="00170B2C" w14:paraId="413DD829" w14:textId="77777777" w:rsidTr="00440A7C">
        <w:trPr>
          <w:trHeight w:val="4566"/>
          <w:jc w:val="center"/>
        </w:trPr>
        <w:tc>
          <w:tcPr>
            <w:tcW w:w="4877" w:type="dxa"/>
          </w:tcPr>
          <w:p w14:paraId="64D7587C" w14:textId="77777777" w:rsidR="00170B2C" w:rsidRPr="00170B2C" w:rsidRDefault="00F44A88" w:rsidP="00170B2C">
            <w:pPr>
              <w:jc w:val="center"/>
              <w:rPr>
                <w:b/>
                <w:noProof/>
                <w:lang w:val="en-US" w:eastAsia="en-GB"/>
              </w:rPr>
            </w:pPr>
            <w:r w:rsidRPr="00F44A88">
              <w:rPr>
                <w:b/>
                <w:noProof/>
                <w:lang w:eastAsia="en-GB"/>
              </w:rPr>
              <w:drawing>
                <wp:anchor distT="0" distB="0" distL="114300" distR="114300" simplePos="0" relativeHeight="251658249" behindDoc="1" locked="0" layoutInCell="1" allowOverlap="1" wp14:anchorId="31E0E01F" wp14:editId="0537BBAB">
                  <wp:simplePos x="0" y="0"/>
                  <wp:positionH relativeFrom="column">
                    <wp:posOffset>-23707</wp:posOffset>
                  </wp:positionH>
                  <wp:positionV relativeFrom="paragraph">
                    <wp:posOffset>39793</wp:posOffset>
                  </wp:positionV>
                  <wp:extent cx="3049270" cy="2287270"/>
                  <wp:effectExtent l="0" t="0" r="0" b="0"/>
                  <wp:wrapTight wrapText="bothSides">
                    <wp:wrapPolygon edited="0">
                      <wp:start x="0" y="0"/>
                      <wp:lineTo x="0" y="21468"/>
                      <wp:lineTo x="21501" y="21468"/>
                      <wp:lineTo x="21501" y="0"/>
                      <wp:lineTo x="0" y="0"/>
                    </wp:wrapPolygon>
                  </wp:wrapTight>
                  <wp:docPr id="1444150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50978"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3049270" cy="2287270"/>
                          </a:xfrm>
                          <a:prstGeom prst="rect">
                            <a:avLst/>
                          </a:prstGeom>
                        </pic:spPr>
                      </pic:pic>
                    </a:graphicData>
                  </a:graphic>
                  <wp14:sizeRelH relativeFrom="page">
                    <wp14:pctWidth>0</wp14:pctWidth>
                  </wp14:sizeRelH>
                  <wp14:sizeRelV relativeFrom="page">
                    <wp14:pctHeight>0</wp14:pctHeight>
                  </wp14:sizeRelV>
                </wp:anchor>
              </w:drawing>
            </w:r>
          </w:p>
          <w:p w14:paraId="346A7AD1" w14:textId="77777777" w:rsidR="00170B2C" w:rsidRPr="00170B2C" w:rsidRDefault="00440A7C" w:rsidP="00170B2C">
            <w:pPr>
              <w:jc w:val="center"/>
              <w:rPr>
                <w:b/>
                <w:lang w:eastAsia="en-GB"/>
              </w:rPr>
            </w:pPr>
            <w:r>
              <w:rPr>
                <w:b/>
                <w:lang w:eastAsia="en-GB"/>
              </w:rPr>
              <w:t>Site visit during ADB mission</w:t>
            </w:r>
          </w:p>
        </w:tc>
        <w:tc>
          <w:tcPr>
            <w:tcW w:w="5018" w:type="dxa"/>
          </w:tcPr>
          <w:p w14:paraId="73F681BC" w14:textId="77777777" w:rsidR="00170B2C" w:rsidRPr="00170B2C" w:rsidRDefault="00440A7C" w:rsidP="00170B2C">
            <w:pPr>
              <w:jc w:val="center"/>
              <w:rPr>
                <w:b/>
                <w:lang w:eastAsia="en-GB"/>
              </w:rPr>
            </w:pPr>
            <w:r w:rsidRPr="00F44A88">
              <w:rPr>
                <w:b/>
                <w:noProof/>
                <w:lang w:eastAsia="en-GB"/>
              </w:rPr>
              <w:drawing>
                <wp:anchor distT="0" distB="0" distL="114300" distR="114300" simplePos="0" relativeHeight="251658250" behindDoc="0" locked="0" layoutInCell="1" allowOverlap="1" wp14:anchorId="56D42A06" wp14:editId="2F7EFC44">
                  <wp:simplePos x="0" y="0"/>
                  <wp:positionH relativeFrom="column">
                    <wp:posOffset>1270</wp:posOffset>
                  </wp:positionH>
                  <wp:positionV relativeFrom="paragraph">
                    <wp:posOffset>133985</wp:posOffset>
                  </wp:positionV>
                  <wp:extent cx="3048635" cy="2185670"/>
                  <wp:effectExtent l="0" t="0" r="0" b="0"/>
                  <wp:wrapSquare wrapText="bothSides"/>
                  <wp:docPr id="1921302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02810"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3048635" cy="2185670"/>
                          </a:xfrm>
                          <a:prstGeom prst="rect">
                            <a:avLst/>
                          </a:prstGeom>
                        </pic:spPr>
                      </pic:pic>
                    </a:graphicData>
                  </a:graphic>
                  <wp14:sizeRelH relativeFrom="page">
                    <wp14:pctWidth>0</wp14:pctWidth>
                  </wp14:sizeRelH>
                  <wp14:sizeRelV relativeFrom="page">
                    <wp14:pctHeight>0</wp14:pctHeight>
                  </wp14:sizeRelV>
                </wp:anchor>
              </w:drawing>
            </w:r>
          </w:p>
          <w:p w14:paraId="52DBF305" w14:textId="77777777" w:rsidR="00170B2C" w:rsidRPr="00440A7C" w:rsidRDefault="00170B2C" w:rsidP="00170B2C">
            <w:pPr>
              <w:jc w:val="center"/>
              <w:rPr>
                <w:b/>
                <w:sz w:val="10"/>
                <w:szCs w:val="14"/>
                <w:lang w:eastAsia="en-GB"/>
              </w:rPr>
            </w:pPr>
          </w:p>
          <w:p w14:paraId="5B06EC0B" w14:textId="77777777" w:rsidR="00170B2C" w:rsidRPr="00170B2C" w:rsidRDefault="00440A7C" w:rsidP="00170B2C">
            <w:pPr>
              <w:jc w:val="center"/>
              <w:rPr>
                <w:b/>
                <w:lang w:eastAsia="en-GB"/>
              </w:rPr>
            </w:pPr>
            <w:r>
              <w:rPr>
                <w:b/>
                <w:lang w:eastAsia="en-GB"/>
              </w:rPr>
              <w:t>Site visit during ADB mission</w:t>
            </w:r>
          </w:p>
          <w:p w14:paraId="339A4B0C" w14:textId="77777777" w:rsidR="00170B2C" w:rsidRPr="00170B2C" w:rsidRDefault="00170B2C" w:rsidP="00170B2C">
            <w:pPr>
              <w:jc w:val="center"/>
              <w:rPr>
                <w:b/>
                <w:lang w:eastAsia="en-GB"/>
              </w:rPr>
            </w:pPr>
          </w:p>
        </w:tc>
      </w:tr>
    </w:tbl>
    <w:p w14:paraId="7C9A7DB3" w14:textId="77777777" w:rsidR="00170B2C" w:rsidRPr="00170B2C" w:rsidRDefault="00170B2C" w:rsidP="00170B2C">
      <w:pPr>
        <w:rPr>
          <w:b/>
        </w:rPr>
      </w:pPr>
    </w:p>
    <w:p w14:paraId="4DD52FF1" w14:textId="77777777" w:rsidR="004E63A4" w:rsidRDefault="004E63A4">
      <w:pPr>
        <w:rPr>
          <w:lang w:bidi="dv-MV"/>
        </w:rPr>
        <w:sectPr w:rsidR="004E63A4" w:rsidSect="004E63A4">
          <w:headerReference w:type="first" r:id="rId40"/>
          <w:pgSz w:w="12240" w:h="15840" w:code="1"/>
          <w:pgMar w:top="1440" w:right="1440" w:bottom="1440" w:left="1440" w:header="708" w:footer="708" w:gutter="0"/>
          <w:cols w:space="708"/>
          <w:titlePg/>
          <w:docGrid w:linePitch="272"/>
        </w:sectPr>
      </w:pPr>
    </w:p>
    <w:p w14:paraId="069D0A65" w14:textId="77777777" w:rsidR="0038742D" w:rsidRDefault="0038742D" w:rsidP="006B17B0">
      <w:pPr>
        <w:pStyle w:val="Heading1"/>
        <w:ind w:left="0" w:firstLine="0"/>
        <w:jc w:val="center"/>
        <w:rPr>
          <w:rFonts w:asciiTheme="minorBidi" w:hAnsiTheme="minorBidi" w:cstheme="minorBidi"/>
          <w:sz w:val="22"/>
          <w:szCs w:val="22"/>
          <w:lang w:val="en-GB" w:bidi="dv-MV"/>
        </w:rPr>
      </w:pPr>
      <w:bookmarkStart w:id="31" w:name="_Toc107562364"/>
      <w:r w:rsidRPr="005450FC">
        <w:rPr>
          <w:rFonts w:asciiTheme="minorBidi" w:hAnsiTheme="minorBidi" w:cstheme="minorBidi"/>
          <w:sz w:val="22"/>
          <w:szCs w:val="22"/>
          <w:lang w:bidi="dv-MV"/>
        </w:rPr>
        <w:lastRenderedPageBreak/>
        <w:t>A</w:t>
      </w:r>
      <w:r w:rsidR="00E406D2" w:rsidRPr="005450FC">
        <w:rPr>
          <w:rFonts w:asciiTheme="minorBidi" w:hAnsiTheme="minorBidi" w:cstheme="minorBidi"/>
          <w:sz w:val="22"/>
          <w:szCs w:val="22"/>
          <w:lang w:val="en-US" w:bidi="dv-MV"/>
        </w:rPr>
        <w:t>ppendix</w:t>
      </w:r>
      <w:r w:rsidRPr="005450FC">
        <w:rPr>
          <w:rFonts w:asciiTheme="minorBidi" w:hAnsiTheme="minorBidi" w:cstheme="minorBidi"/>
          <w:sz w:val="22"/>
          <w:szCs w:val="22"/>
          <w:lang w:bidi="dv-MV"/>
        </w:rPr>
        <w:t xml:space="preserve"> </w:t>
      </w:r>
      <w:r w:rsidR="00F30CDA">
        <w:rPr>
          <w:rFonts w:asciiTheme="minorBidi" w:hAnsiTheme="minorBidi" w:cstheme="minorBidi"/>
          <w:sz w:val="22"/>
          <w:szCs w:val="22"/>
          <w:lang w:val="en-US" w:bidi="dv-MV"/>
        </w:rPr>
        <w:t>4</w:t>
      </w:r>
      <w:r w:rsidRPr="005450FC">
        <w:rPr>
          <w:rFonts w:asciiTheme="minorBidi" w:hAnsiTheme="minorBidi" w:cstheme="minorBidi"/>
          <w:sz w:val="22"/>
          <w:szCs w:val="22"/>
          <w:lang w:bidi="dv-MV"/>
        </w:rPr>
        <w:t xml:space="preserve">: </w:t>
      </w:r>
      <w:r w:rsidRPr="005450FC">
        <w:rPr>
          <w:rFonts w:asciiTheme="minorBidi" w:hAnsiTheme="minorBidi" w:cstheme="minorBidi"/>
          <w:sz w:val="22"/>
          <w:szCs w:val="22"/>
          <w:lang w:val="en-GB" w:bidi="dv-MV"/>
        </w:rPr>
        <w:t>Stakeholder Consultation</w:t>
      </w:r>
      <w:r w:rsidR="00504ECF">
        <w:rPr>
          <w:rFonts w:asciiTheme="minorBidi" w:hAnsiTheme="minorBidi" w:cstheme="minorBidi"/>
          <w:sz w:val="22"/>
          <w:szCs w:val="22"/>
          <w:lang w:val="en-GB" w:bidi="dv-MV"/>
        </w:rPr>
        <w:t>s</w:t>
      </w:r>
      <w:bookmarkEnd w:id="31"/>
      <w:r w:rsidRPr="005450FC">
        <w:rPr>
          <w:rFonts w:asciiTheme="minorBidi" w:hAnsiTheme="minorBidi" w:cstheme="minorBidi"/>
          <w:sz w:val="22"/>
          <w:szCs w:val="22"/>
          <w:lang w:val="en-GB" w:bidi="dv-MV"/>
        </w:rPr>
        <w:t xml:space="preserve"> </w:t>
      </w:r>
    </w:p>
    <w:p w14:paraId="51A47000" w14:textId="77777777" w:rsidR="00170B2C" w:rsidRPr="000959E5" w:rsidRDefault="001878B8" w:rsidP="00E23B1B">
      <w:pPr>
        <w:pStyle w:val="1NORMAL"/>
      </w:pPr>
      <w:r>
        <w:t xml:space="preserve">HDC </w:t>
      </w:r>
    </w:p>
    <w:p w14:paraId="2C698964" w14:textId="77777777" w:rsidR="00556A62" w:rsidRPr="006C52C6" w:rsidRDefault="00556A62" w:rsidP="006C52C6">
      <w:pPr>
        <w:spacing w:after="160" w:line="259" w:lineRule="auto"/>
        <w:rPr>
          <w:rFonts w:eastAsiaTheme="minorHAnsi"/>
          <w:sz w:val="22"/>
          <w:szCs w:val="22"/>
        </w:rPr>
      </w:pPr>
      <w:r w:rsidRPr="006C52C6">
        <w:rPr>
          <w:rFonts w:eastAsiaTheme="minorHAnsi"/>
          <w:sz w:val="22"/>
          <w:szCs w:val="22"/>
        </w:rPr>
        <w:t xml:space="preserve">Venue: HDC office </w:t>
      </w:r>
      <w:proofErr w:type="spellStart"/>
      <w:r w:rsidR="00B35DBE">
        <w:rPr>
          <w:rFonts w:eastAsiaTheme="minorHAnsi"/>
          <w:sz w:val="22"/>
          <w:szCs w:val="22"/>
        </w:rPr>
        <w:t>Hulhumalé</w:t>
      </w:r>
      <w:proofErr w:type="spellEnd"/>
      <w:r w:rsidRPr="006C52C6">
        <w:rPr>
          <w:rFonts w:eastAsiaTheme="minorHAnsi"/>
          <w:sz w:val="22"/>
          <w:szCs w:val="22"/>
        </w:rPr>
        <w:t xml:space="preserve"> </w:t>
      </w:r>
    </w:p>
    <w:p w14:paraId="67C88F8D" w14:textId="77777777" w:rsidR="00556A62" w:rsidRPr="006C52C6" w:rsidRDefault="00556A62" w:rsidP="006C52C6">
      <w:pPr>
        <w:spacing w:after="160" w:line="259" w:lineRule="auto"/>
        <w:rPr>
          <w:rFonts w:eastAsiaTheme="minorHAnsi"/>
          <w:sz w:val="22"/>
          <w:szCs w:val="22"/>
        </w:rPr>
      </w:pPr>
      <w:r w:rsidRPr="006C52C6">
        <w:rPr>
          <w:rFonts w:eastAsiaTheme="minorHAnsi"/>
          <w:sz w:val="22"/>
          <w:szCs w:val="22"/>
        </w:rPr>
        <w:t>Date 5</w:t>
      </w:r>
      <w:r w:rsidRPr="006C52C6">
        <w:rPr>
          <w:rFonts w:eastAsiaTheme="minorHAnsi"/>
          <w:sz w:val="22"/>
          <w:szCs w:val="22"/>
          <w:vertAlign w:val="superscript"/>
        </w:rPr>
        <w:t>th</w:t>
      </w:r>
      <w:r w:rsidRPr="006C52C6">
        <w:rPr>
          <w:rFonts w:eastAsiaTheme="minorHAnsi"/>
          <w:sz w:val="22"/>
          <w:szCs w:val="22"/>
        </w:rPr>
        <w:t xml:space="preserve"> </w:t>
      </w:r>
      <w:r w:rsidR="00193385" w:rsidRPr="006C52C6">
        <w:rPr>
          <w:rFonts w:eastAsiaTheme="minorHAnsi"/>
          <w:sz w:val="22"/>
          <w:szCs w:val="22"/>
        </w:rPr>
        <w:t>June 2022</w:t>
      </w:r>
      <w:r w:rsidRPr="006C52C6">
        <w:rPr>
          <w:rFonts w:eastAsiaTheme="minorHAnsi"/>
          <w:sz w:val="22"/>
          <w:szCs w:val="22"/>
        </w:rPr>
        <w:t xml:space="preserve">  </w:t>
      </w:r>
    </w:p>
    <w:p w14:paraId="14380657" w14:textId="77777777" w:rsidR="00556A62" w:rsidRPr="006C52C6" w:rsidRDefault="00556A62" w:rsidP="006C52C6">
      <w:pPr>
        <w:spacing w:after="160" w:line="259" w:lineRule="auto"/>
        <w:rPr>
          <w:rFonts w:eastAsiaTheme="minorHAnsi"/>
          <w:sz w:val="22"/>
          <w:szCs w:val="22"/>
        </w:rPr>
      </w:pPr>
      <w:r w:rsidRPr="006C52C6">
        <w:rPr>
          <w:rFonts w:eastAsiaTheme="minorHAnsi"/>
          <w:sz w:val="22"/>
          <w:szCs w:val="22"/>
        </w:rPr>
        <w:t>Time 15:30-17:00</w:t>
      </w:r>
    </w:p>
    <w:p w14:paraId="44580395" w14:textId="77777777" w:rsidR="00556A62" w:rsidRPr="006C52C6" w:rsidRDefault="00556A62" w:rsidP="006C52C6">
      <w:pPr>
        <w:spacing w:after="160" w:line="259" w:lineRule="auto"/>
        <w:rPr>
          <w:rFonts w:eastAsiaTheme="minorHAnsi"/>
          <w:b/>
          <w:sz w:val="22"/>
          <w:szCs w:val="22"/>
        </w:rPr>
      </w:pPr>
      <w:r w:rsidRPr="006C52C6">
        <w:rPr>
          <w:rFonts w:eastAsiaTheme="minorHAnsi"/>
          <w:b/>
          <w:sz w:val="22"/>
          <w:szCs w:val="22"/>
        </w:rPr>
        <w:t>Meeting Attendees</w:t>
      </w:r>
    </w:p>
    <w:tbl>
      <w:tblPr>
        <w:tblStyle w:val="TableGrid1"/>
        <w:tblW w:w="8185" w:type="dxa"/>
        <w:jc w:val="center"/>
        <w:tblLook w:val="04A0" w:firstRow="1" w:lastRow="0" w:firstColumn="1" w:lastColumn="0" w:noHBand="0" w:noVBand="1"/>
      </w:tblPr>
      <w:tblGrid>
        <w:gridCol w:w="1980"/>
        <w:gridCol w:w="4536"/>
        <w:gridCol w:w="1669"/>
      </w:tblGrid>
      <w:tr w:rsidR="00556A62" w:rsidRPr="00A026DD" w14:paraId="2843C781" w14:textId="77777777" w:rsidTr="00D2291F">
        <w:trPr>
          <w:jc w:val="center"/>
        </w:trPr>
        <w:tc>
          <w:tcPr>
            <w:tcW w:w="1980" w:type="dxa"/>
          </w:tcPr>
          <w:p w14:paraId="7F8E4C02" w14:textId="77777777" w:rsidR="00556A62" w:rsidRPr="00E23B1B" w:rsidRDefault="00556A62" w:rsidP="006C52C6">
            <w:pPr>
              <w:rPr>
                <w:b/>
                <w:sz w:val="20"/>
                <w:szCs w:val="20"/>
              </w:rPr>
            </w:pPr>
            <w:r w:rsidRPr="0076696F">
              <w:rPr>
                <w:b/>
                <w:szCs w:val="20"/>
              </w:rPr>
              <w:t xml:space="preserve">Name </w:t>
            </w:r>
          </w:p>
        </w:tc>
        <w:tc>
          <w:tcPr>
            <w:tcW w:w="4536" w:type="dxa"/>
          </w:tcPr>
          <w:p w14:paraId="1106E39D" w14:textId="412750FE" w:rsidR="00556A62" w:rsidRPr="00E23B1B" w:rsidRDefault="00556A62" w:rsidP="006C52C6">
            <w:pPr>
              <w:rPr>
                <w:b/>
                <w:sz w:val="20"/>
                <w:szCs w:val="20"/>
              </w:rPr>
            </w:pPr>
            <w:r w:rsidRPr="0076696F">
              <w:rPr>
                <w:b/>
                <w:szCs w:val="20"/>
              </w:rPr>
              <w:t>Designation</w:t>
            </w:r>
            <w:r w:rsidR="00D2291F">
              <w:rPr>
                <w:b/>
                <w:szCs w:val="20"/>
              </w:rPr>
              <w:t>*</w:t>
            </w:r>
          </w:p>
        </w:tc>
        <w:tc>
          <w:tcPr>
            <w:tcW w:w="1669" w:type="dxa"/>
          </w:tcPr>
          <w:p w14:paraId="5056AD50" w14:textId="77777777" w:rsidR="00556A62" w:rsidRPr="00E23B1B" w:rsidRDefault="00556A62" w:rsidP="006C52C6">
            <w:pPr>
              <w:rPr>
                <w:b/>
                <w:sz w:val="20"/>
                <w:szCs w:val="20"/>
              </w:rPr>
            </w:pPr>
            <w:r w:rsidRPr="0076696F">
              <w:rPr>
                <w:b/>
                <w:szCs w:val="20"/>
              </w:rPr>
              <w:t xml:space="preserve">Office </w:t>
            </w:r>
          </w:p>
        </w:tc>
      </w:tr>
      <w:tr w:rsidR="00556A62" w:rsidRPr="00A026DD" w14:paraId="7BA5DC85" w14:textId="77777777" w:rsidTr="00D2291F">
        <w:trPr>
          <w:jc w:val="center"/>
        </w:trPr>
        <w:tc>
          <w:tcPr>
            <w:tcW w:w="1980" w:type="dxa"/>
          </w:tcPr>
          <w:p w14:paraId="4B4979DA" w14:textId="77777777" w:rsidR="00556A62" w:rsidRPr="00E23B1B" w:rsidRDefault="00556A62" w:rsidP="006C52C6">
            <w:pPr>
              <w:rPr>
                <w:sz w:val="20"/>
                <w:szCs w:val="20"/>
              </w:rPr>
            </w:pPr>
            <w:r w:rsidRPr="0076696F">
              <w:rPr>
                <w:szCs w:val="20"/>
              </w:rPr>
              <w:t xml:space="preserve">Charlene Liau </w:t>
            </w:r>
          </w:p>
        </w:tc>
        <w:tc>
          <w:tcPr>
            <w:tcW w:w="4536" w:type="dxa"/>
          </w:tcPr>
          <w:p w14:paraId="5CD47FCD" w14:textId="77777777" w:rsidR="00556A62" w:rsidRPr="00E23B1B" w:rsidRDefault="00556A62" w:rsidP="006C52C6">
            <w:pPr>
              <w:rPr>
                <w:sz w:val="20"/>
                <w:szCs w:val="20"/>
              </w:rPr>
            </w:pPr>
            <w:r w:rsidRPr="0076696F">
              <w:rPr>
                <w:szCs w:val="20"/>
              </w:rPr>
              <w:t xml:space="preserve">Project Manager </w:t>
            </w:r>
          </w:p>
        </w:tc>
        <w:tc>
          <w:tcPr>
            <w:tcW w:w="1669" w:type="dxa"/>
          </w:tcPr>
          <w:p w14:paraId="5F37D2FB" w14:textId="77777777" w:rsidR="00556A62" w:rsidRPr="00E23B1B" w:rsidRDefault="00556A62" w:rsidP="006C52C6">
            <w:pPr>
              <w:rPr>
                <w:sz w:val="20"/>
                <w:szCs w:val="20"/>
              </w:rPr>
            </w:pPr>
            <w:r w:rsidRPr="0076696F">
              <w:rPr>
                <w:szCs w:val="20"/>
              </w:rPr>
              <w:t>ADB</w:t>
            </w:r>
          </w:p>
        </w:tc>
      </w:tr>
      <w:tr w:rsidR="00556A62" w:rsidRPr="00A026DD" w14:paraId="65EB78E9" w14:textId="77777777" w:rsidTr="00D2291F">
        <w:trPr>
          <w:jc w:val="center"/>
        </w:trPr>
        <w:tc>
          <w:tcPr>
            <w:tcW w:w="1980" w:type="dxa"/>
          </w:tcPr>
          <w:p w14:paraId="2509C564" w14:textId="77777777" w:rsidR="00556A62" w:rsidRPr="00E23B1B" w:rsidRDefault="00556A62" w:rsidP="006C52C6">
            <w:pPr>
              <w:rPr>
                <w:sz w:val="20"/>
                <w:szCs w:val="20"/>
              </w:rPr>
            </w:pPr>
            <w:r w:rsidRPr="0076696F">
              <w:rPr>
                <w:szCs w:val="20"/>
              </w:rPr>
              <w:t xml:space="preserve">Mahmood Riyaz </w:t>
            </w:r>
          </w:p>
        </w:tc>
        <w:tc>
          <w:tcPr>
            <w:tcW w:w="4536" w:type="dxa"/>
          </w:tcPr>
          <w:p w14:paraId="02E6568A" w14:textId="77777777" w:rsidR="00556A62" w:rsidRPr="00E23B1B" w:rsidRDefault="00556A62" w:rsidP="006C52C6">
            <w:pPr>
              <w:rPr>
                <w:sz w:val="20"/>
                <w:szCs w:val="20"/>
              </w:rPr>
            </w:pPr>
            <w:r w:rsidRPr="0076696F">
              <w:rPr>
                <w:szCs w:val="20"/>
              </w:rPr>
              <w:t>Environmental; Safeguard ADB (Local)</w:t>
            </w:r>
          </w:p>
        </w:tc>
        <w:tc>
          <w:tcPr>
            <w:tcW w:w="1669" w:type="dxa"/>
          </w:tcPr>
          <w:p w14:paraId="59928B01" w14:textId="77777777" w:rsidR="00556A62" w:rsidRPr="00E23B1B" w:rsidRDefault="00556A62" w:rsidP="006C52C6">
            <w:pPr>
              <w:rPr>
                <w:sz w:val="20"/>
                <w:szCs w:val="20"/>
              </w:rPr>
            </w:pPr>
            <w:r w:rsidRPr="0076696F">
              <w:rPr>
                <w:szCs w:val="20"/>
              </w:rPr>
              <w:t>ADB</w:t>
            </w:r>
          </w:p>
        </w:tc>
      </w:tr>
      <w:tr w:rsidR="00556A62" w:rsidRPr="00A026DD" w14:paraId="3E02977B" w14:textId="77777777" w:rsidTr="00D2291F">
        <w:trPr>
          <w:jc w:val="center"/>
        </w:trPr>
        <w:tc>
          <w:tcPr>
            <w:tcW w:w="1980" w:type="dxa"/>
          </w:tcPr>
          <w:p w14:paraId="158A616F" w14:textId="77777777" w:rsidR="00556A62" w:rsidRPr="00E23B1B" w:rsidRDefault="00556A62" w:rsidP="006C52C6">
            <w:pPr>
              <w:rPr>
                <w:sz w:val="20"/>
                <w:szCs w:val="20"/>
              </w:rPr>
            </w:pPr>
            <w:r w:rsidRPr="0076696F">
              <w:rPr>
                <w:szCs w:val="20"/>
              </w:rPr>
              <w:t xml:space="preserve">Rupa </w:t>
            </w:r>
            <w:r w:rsidR="006C52C6" w:rsidRPr="0076696F">
              <w:rPr>
                <w:szCs w:val="20"/>
              </w:rPr>
              <w:t>Banerjee</w:t>
            </w:r>
          </w:p>
        </w:tc>
        <w:tc>
          <w:tcPr>
            <w:tcW w:w="4536" w:type="dxa"/>
          </w:tcPr>
          <w:p w14:paraId="78C88A2E" w14:textId="77777777" w:rsidR="00556A62" w:rsidRPr="00E23B1B" w:rsidRDefault="00556A62" w:rsidP="006C52C6">
            <w:pPr>
              <w:rPr>
                <w:sz w:val="20"/>
                <w:szCs w:val="20"/>
              </w:rPr>
            </w:pPr>
            <w:r w:rsidRPr="0076696F">
              <w:rPr>
                <w:szCs w:val="20"/>
              </w:rPr>
              <w:t xml:space="preserve">Social Safeguard </w:t>
            </w:r>
          </w:p>
        </w:tc>
        <w:tc>
          <w:tcPr>
            <w:tcW w:w="1669" w:type="dxa"/>
          </w:tcPr>
          <w:p w14:paraId="406A0304" w14:textId="77777777" w:rsidR="00556A62" w:rsidRPr="00E23B1B" w:rsidRDefault="00556A62" w:rsidP="006C52C6">
            <w:pPr>
              <w:rPr>
                <w:sz w:val="20"/>
                <w:szCs w:val="20"/>
              </w:rPr>
            </w:pPr>
            <w:r w:rsidRPr="0076696F">
              <w:rPr>
                <w:szCs w:val="20"/>
              </w:rPr>
              <w:t>ADB</w:t>
            </w:r>
          </w:p>
        </w:tc>
      </w:tr>
      <w:tr w:rsidR="00556A62" w:rsidRPr="00A026DD" w14:paraId="4B7F73DF" w14:textId="77777777" w:rsidTr="00D2291F">
        <w:trPr>
          <w:jc w:val="center"/>
        </w:trPr>
        <w:tc>
          <w:tcPr>
            <w:tcW w:w="1980" w:type="dxa"/>
          </w:tcPr>
          <w:p w14:paraId="047A1A29" w14:textId="77777777" w:rsidR="00556A62" w:rsidRPr="00E23B1B" w:rsidRDefault="00556A62" w:rsidP="006C52C6">
            <w:pPr>
              <w:rPr>
                <w:sz w:val="20"/>
                <w:szCs w:val="20"/>
              </w:rPr>
            </w:pPr>
            <w:proofErr w:type="spellStart"/>
            <w:r w:rsidRPr="0076696F">
              <w:rPr>
                <w:szCs w:val="20"/>
              </w:rPr>
              <w:t>MateoMode</w:t>
            </w:r>
            <w:proofErr w:type="spellEnd"/>
          </w:p>
        </w:tc>
        <w:tc>
          <w:tcPr>
            <w:tcW w:w="4536" w:type="dxa"/>
          </w:tcPr>
          <w:p w14:paraId="5B4A4D84" w14:textId="77777777" w:rsidR="00556A62" w:rsidRPr="00E23B1B" w:rsidRDefault="00556A62" w:rsidP="006C52C6">
            <w:pPr>
              <w:rPr>
                <w:sz w:val="20"/>
                <w:szCs w:val="20"/>
              </w:rPr>
            </w:pPr>
            <w:r w:rsidRPr="0076696F">
              <w:rPr>
                <w:szCs w:val="20"/>
              </w:rPr>
              <w:t xml:space="preserve">Climate Change Specialist </w:t>
            </w:r>
          </w:p>
        </w:tc>
        <w:tc>
          <w:tcPr>
            <w:tcW w:w="1669" w:type="dxa"/>
          </w:tcPr>
          <w:p w14:paraId="4C8CAAC0" w14:textId="77777777" w:rsidR="00556A62" w:rsidRPr="00E23B1B" w:rsidRDefault="00556A62" w:rsidP="006C52C6">
            <w:pPr>
              <w:rPr>
                <w:sz w:val="20"/>
                <w:szCs w:val="20"/>
              </w:rPr>
            </w:pPr>
            <w:r w:rsidRPr="0076696F">
              <w:rPr>
                <w:szCs w:val="20"/>
              </w:rPr>
              <w:t>ADB</w:t>
            </w:r>
          </w:p>
        </w:tc>
      </w:tr>
      <w:tr w:rsidR="00556A62" w:rsidRPr="00A026DD" w14:paraId="7B46E1E1" w14:textId="77777777" w:rsidTr="00D2291F">
        <w:trPr>
          <w:jc w:val="center"/>
        </w:trPr>
        <w:tc>
          <w:tcPr>
            <w:tcW w:w="1980" w:type="dxa"/>
          </w:tcPr>
          <w:p w14:paraId="738D0FF8" w14:textId="77777777" w:rsidR="00556A62" w:rsidRPr="00E23B1B" w:rsidRDefault="00556A62" w:rsidP="006C52C6">
            <w:pPr>
              <w:rPr>
                <w:sz w:val="20"/>
                <w:szCs w:val="20"/>
              </w:rPr>
            </w:pPr>
            <w:r w:rsidRPr="0076696F">
              <w:rPr>
                <w:szCs w:val="20"/>
              </w:rPr>
              <w:t xml:space="preserve">Sanober Durani </w:t>
            </w:r>
          </w:p>
        </w:tc>
        <w:tc>
          <w:tcPr>
            <w:tcW w:w="4536" w:type="dxa"/>
          </w:tcPr>
          <w:p w14:paraId="05AA94C2" w14:textId="77777777" w:rsidR="00556A62" w:rsidRPr="00E23B1B" w:rsidRDefault="00556A62" w:rsidP="006C52C6">
            <w:pPr>
              <w:rPr>
                <w:sz w:val="20"/>
                <w:szCs w:val="20"/>
              </w:rPr>
            </w:pPr>
            <w:r w:rsidRPr="0076696F">
              <w:rPr>
                <w:szCs w:val="20"/>
              </w:rPr>
              <w:t>Environmental Safeguard (international)</w:t>
            </w:r>
          </w:p>
        </w:tc>
        <w:tc>
          <w:tcPr>
            <w:tcW w:w="1669" w:type="dxa"/>
          </w:tcPr>
          <w:p w14:paraId="7C198D19" w14:textId="77777777" w:rsidR="00556A62" w:rsidRPr="00E23B1B" w:rsidRDefault="00556A62" w:rsidP="006C52C6">
            <w:pPr>
              <w:rPr>
                <w:sz w:val="20"/>
                <w:szCs w:val="20"/>
              </w:rPr>
            </w:pPr>
            <w:r w:rsidRPr="0076696F">
              <w:rPr>
                <w:szCs w:val="20"/>
              </w:rPr>
              <w:t>ADB</w:t>
            </w:r>
          </w:p>
        </w:tc>
      </w:tr>
      <w:tr w:rsidR="00556A62" w:rsidRPr="00A026DD" w14:paraId="09353FDC" w14:textId="77777777" w:rsidTr="00D2291F">
        <w:trPr>
          <w:jc w:val="center"/>
        </w:trPr>
        <w:tc>
          <w:tcPr>
            <w:tcW w:w="1980" w:type="dxa"/>
          </w:tcPr>
          <w:p w14:paraId="695460DC" w14:textId="77777777" w:rsidR="00556A62" w:rsidRPr="00E23B1B" w:rsidRDefault="00556A62" w:rsidP="006C52C6">
            <w:pPr>
              <w:rPr>
                <w:sz w:val="20"/>
                <w:szCs w:val="20"/>
              </w:rPr>
            </w:pPr>
            <w:proofErr w:type="spellStart"/>
            <w:r w:rsidRPr="0076696F">
              <w:rPr>
                <w:szCs w:val="20"/>
              </w:rPr>
              <w:t>Achutya</w:t>
            </w:r>
            <w:proofErr w:type="spellEnd"/>
            <w:r w:rsidRPr="0076696F">
              <w:rPr>
                <w:szCs w:val="20"/>
              </w:rPr>
              <w:t xml:space="preserve"> Rao </w:t>
            </w:r>
          </w:p>
        </w:tc>
        <w:tc>
          <w:tcPr>
            <w:tcW w:w="4536" w:type="dxa"/>
          </w:tcPr>
          <w:p w14:paraId="6514B5F4" w14:textId="77777777" w:rsidR="00556A62" w:rsidRPr="00E23B1B" w:rsidRDefault="00556A62" w:rsidP="006C52C6">
            <w:pPr>
              <w:rPr>
                <w:sz w:val="20"/>
                <w:szCs w:val="20"/>
              </w:rPr>
            </w:pPr>
            <w:r w:rsidRPr="0076696F">
              <w:rPr>
                <w:szCs w:val="20"/>
              </w:rPr>
              <w:t xml:space="preserve">Environmental Safeguard </w:t>
            </w:r>
          </w:p>
        </w:tc>
        <w:tc>
          <w:tcPr>
            <w:tcW w:w="1669" w:type="dxa"/>
          </w:tcPr>
          <w:p w14:paraId="66955044" w14:textId="77777777" w:rsidR="00556A62" w:rsidRPr="00E23B1B" w:rsidRDefault="00556A62" w:rsidP="006C52C6">
            <w:pPr>
              <w:rPr>
                <w:sz w:val="20"/>
                <w:szCs w:val="20"/>
              </w:rPr>
            </w:pPr>
            <w:r w:rsidRPr="0076696F">
              <w:rPr>
                <w:szCs w:val="20"/>
              </w:rPr>
              <w:t xml:space="preserve">ADB </w:t>
            </w:r>
          </w:p>
        </w:tc>
      </w:tr>
      <w:tr w:rsidR="00556A62" w:rsidRPr="00A026DD" w14:paraId="061FDCF1" w14:textId="77777777" w:rsidTr="00D2291F">
        <w:trPr>
          <w:trHeight w:val="215"/>
          <w:jc w:val="center"/>
        </w:trPr>
        <w:tc>
          <w:tcPr>
            <w:tcW w:w="1980" w:type="dxa"/>
          </w:tcPr>
          <w:p w14:paraId="5ADF97C3" w14:textId="77777777" w:rsidR="00556A62" w:rsidRPr="00E23B1B" w:rsidRDefault="00556A62" w:rsidP="006C52C6">
            <w:pPr>
              <w:rPr>
                <w:sz w:val="20"/>
                <w:szCs w:val="20"/>
              </w:rPr>
            </w:pPr>
            <w:r w:rsidRPr="0076696F">
              <w:rPr>
                <w:szCs w:val="20"/>
              </w:rPr>
              <w:t xml:space="preserve">Deb Thomas </w:t>
            </w:r>
          </w:p>
        </w:tc>
        <w:tc>
          <w:tcPr>
            <w:tcW w:w="4536" w:type="dxa"/>
          </w:tcPr>
          <w:p w14:paraId="4ECE008F" w14:textId="77777777" w:rsidR="00556A62" w:rsidRPr="00E23B1B" w:rsidRDefault="00556A62" w:rsidP="006C52C6">
            <w:pPr>
              <w:rPr>
                <w:sz w:val="20"/>
                <w:szCs w:val="20"/>
              </w:rPr>
            </w:pPr>
            <w:r w:rsidRPr="0076696F">
              <w:rPr>
                <w:szCs w:val="20"/>
              </w:rPr>
              <w:t xml:space="preserve">Gender Consultant </w:t>
            </w:r>
          </w:p>
        </w:tc>
        <w:tc>
          <w:tcPr>
            <w:tcW w:w="1669" w:type="dxa"/>
          </w:tcPr>
          <w:p w14:paraId="4FF85D4B" w14:textId="77777777" w:rsidR="00556A62" w:rsidRPr="00E23B1B" w:rsidRDefault="00556A62" w:rsidP="006C52C6">
            <w:pPr>
              <w:rPr>
                <w:sz w:val="20"/>
                <w:szCs w:val="20"/>
              </w:rPr>
            </w:pPr>
            <w:r w:rsidRPr="0076696F">
              <w:rPr>
                <w:szCs w:val="20"/>
              </w:rPr>
              <w:t>ADB</w:t>
            </w:r>
          </w:p>
        </w:tc>
      </w:tr>
      <w:tr w:rsidR="00556A62" w:rsidRPr="00A026DD" w14:paraId="7ADFC528" w14:textId="77777777" w:rsidTr="00D2291F">
        <w:trPr>
          <w:jc w:val="center"/>
        </w:trPr>
        <w:tc>
          <w:tcPr>
            <w:tcW w:w="1980" w:type="dxa"/>
          </w:tcPr>
          <w:p w14:paraId="0F6BC319" w14:textId="77777777" w:rsidR="00556A62" w:rsidRPr="00E23B1B" w:rsidRDefault="00556A62" w:rsidP="006C52C6">
            <w:pPr>
              <w:rPr>
                <w:sz w:val="20"/>
                <w:szCs w:val="20"/>
              </w:rPr>
            </w:pPr>
            <w:r w:rsidRPr="0076696F">
              <w:rPr>
                <w:szCs w:val="20"/>
              </w:rPr>
              <w:t xml:space="preserve">Seetha Raghupathy </w:t>
            </w:r>
          </w:p>
        </w:tc>
        <w:tc>
          <w:tcPr>
            <w:tcW w:w="4536" w:type="dxa"/>
          </w:tcPr>
          <w:p w14:paraId="34285CBE" w14:textId="77777777" w:rsidR="00556A62" w:rsidRPr="00E23B1B" w:rsidRDefault="00556A62" w:rsidP="006C52C6">
            <w:pPr>
              <w:rPr>
                <w:sz w:val="20"/>
                <w:szCs w:val="20"/>
              </w:rPr>
            </w:pPr>
            <w:r w:rsidRPr="0076696F">
              <w:rPr>
                <w:szCs w:val="20"/>
              </w:rPr>
              <w:t xml:space="preserve">Project Architect </w:t>
            </w:r>
          </w:p>
        </w:tc>
        <w:tc>
          <w:tcPr>
            <w:tcW w:w="1669" w:type="dxa"/>
          </w:tcPr>
          <w:p w14:paraId="0B7AA384" w14:textId="77777777" w:rsidR="00556A62" w:rsidRPr="00E23B1B" w:rsidRDefault="00556A62" w:rsidP="006C52C6">
            <w:pPr>
              <w:rPr>
                <w:sz w:val="20"/>
                <w:szCs w:val="20"/>
              </w:rPr>
            </w:pPr>
            <w:r w:rsidRPr="0076696F">
              <w:rPr>
                <w:szCs w:val="20"/>
              </w:rPr>
              <w:t>ADB</w:t>
            </w:r>
          </w:p>
        </w:tc>
      </w:tr>
      <w:tr w:rsidR="00556A62" w:rsidRPr="00A026DD" w14:paraId="3F946EB3" w14:textId="77777777" w:rsidTr="00D2291F">
        <w:trPr>
          <w:jc w:val="center"/>
        </w:trPr>
        <w:tc>
          <w:tcPr>
            <w:tcW w:w="1980" w:type="dxa"/>
          </w:tcPr>
          <w:p w14:paraId="759B974C" w14:textId="77777777" w:rsidR="00556A62" w:rsidRPr="00E23B1B" w:rsidRDefault="00556A62" w:rsidP="006C52C6">
            <w:pPr>
              <w:rPr>
                <w:sz w:val="20"/>
                <w:szCs w:val="20"/>
              </w:rPr>
            </w:pPr>
            <w:r w:rsidRPr="0076696F">
              <w:rPr>
                <w:szCs w:val="20"/>
              </w:rPr>
              <w:t>Ismail Murshid</w:t>
            </w:r>
          </w:p>
        </w:tc>
        <w:tc>
          <w:tcPr>
            <w:tcW w:w="4536" w:type="dxa"/>
          </w:tcPr>
          <w:p w14:paraId="6D0843E8" w14:textId="77777777" w:rsidR="00556A62" w:rsidRPr="00E23B1B" w:rsidRDefault="00556A62" w:rsidP="006C52C6">
            <w:pPr>
              <w:rPr>
                <w:sz w:val="20"/>
                <w:szCs w:val="20"/>
              </w:rPr>
            </w:pPr>
            <w:r w:rsidRPr="0076696F">
              <w:rPr>
                <w:szCs w:val="20"/>
              </w:rPr>
              <w:t xml:space="preserve">Project </w:t>
            </w:r>
            <w:r w:rsidR="00A026DD" w:rsidRPr="0076696F">
              <w:rPr>
                <w:szCs w:val="20"/>
              </w:rPr>
              <w:t>Architect (</w:t>
            </w:r>
            <w:r w:rsidRPr="0076696F">
              <w:rPr>
                <w:szCs w:val="20"/>
              </w:rPr>
              <w:t>local)</w:t>
            </w:r>
          </w:p>
        </w:tc>
        <w:tc>
          <w:tcPr>
            <w:tcW w:w="1669" w:type="dxa"/>
          </w:tcPr>
          <w:p w14:paraId="7121FA83" w14:textId="1EDE5345" w:rsidR="00556A62" w:rsidRPr="00E23B1B" w:rsidRDefault="00556A62" w:rsidP="006C52C6">
            <w:pPr>
              <w:rPr>
                <w:sz w:val="20"/>
                <w:szCs w:val="20"/>
              </w:rPr>
            </w:pPr>
            <w:r w:rsidRPr="0076696F">
              <w:rPr>
                <w:szCs w:val="20"/>
              </w:rPr>
              <w:t>M</w:t>
            </w:r>
            <w:r w:rsidR="00D2291F">
              <w:rPr>
                <w:szCs w:val="20"/>
              </w:rPr>
              <w:t>SFD</w:t>
            </w:r>
            <w:r w:rsidRPr="0076696F">
              <w:rPr>
                <w:szCs w:val="20"/>
              </w:rPr>
              <w:t xml:space="preserve"> PMU</w:t>
            </w:r>
          </w:p>
        </w:tc>
      </w:tr>
      <w:tr w:rsidR="00556A62" w:rsidRPr="00A026DD" w14:paraId="6A909F9D" w14:textId="77777777" w:rsidTr="00D2291F">
        <w:trPr>
          <w:jc w:val="center"/>
        </w:trPr>
        <w:tc>
          <w:tcPr>
            <w:tcW w:w="1980" w:type="dxa"/>
          </w:tcPr>
          <w:p w14:paraId="3C678D4A" w14:textId="77777777" w:rsidR="00556A62" w:rsidRPr="00E23B1B" w:rsidRDefault="00556A62" w:rsidP="006C52C6">
            <w:pPr>
              <w:rPr>
                <w:sz w:val="20"/>
                <w:szCs w:val="20"/>
              </w:rPr>
            </w:pPr>
            <w:r w:rsidRPr="0076696F">
              <w:rPr>
                <w:szCs w:val="20"/>
              </w:rPr>
              <w:t xml:space="preserve">Akram Hussain </w:t>
            </w:r>
          </w:p>
        </w:tc>
        <w:tc>
          <w:tcPr>
            <w:tcW w:w="4536" w:type="dxa"/>
          </w:tcPr>
          <w:p w14:paraId="6BA41590" w14:textId="77777777" w:rsidR="00556A62" w:rsidRPr="00E23B1B" w:rsidRDefault="00556A62" w:rsidP="006C52C6">
            <w:pPr>
              <w:rPr>
                <w:sz w:val="20"/>
                <w:szCs w:val="20"/>
              </w:rPr>
            </w:pPr>
            <w:r w:rsidRPr="0076696F">
              <w:rPr>
                <w:szCs w:val="20"/>
              </w:rPr>
              <w:t xml:space="preserve">Director General </w:t>
            </w:r>
          </w:p>
        </w:tc>
        <w:tc>
          <w:tcPr>
            <w:tcW w:w="1669" w:type="dxa"/>
          </w:tcPr>
          <w:p w14:paraId="10DC32AC" w14:textId="288F913D" w:rsidR="00556A62" w:rsidRPr="00E23B1B" w:rsidRDefault="00556A62" w:rsidP="006C52C6">
            <w:pPr>
              <w:rPr>
                <w:sz w:val="20"/>
                <w:szCs w:val="20"/>
              </w:rPr>
            </w:pPr>
            <w:r w:rsidRPr="0076696F">
              <w:rPr>
                <w:szCs w:val="20"/>
              </w:rPr>
              <w:t>M</w:t>
            </w:r>
            <w:r w:rsidR="00D2291F">
              <w:rPr>
                <w:szCs w:val="20"/>
              </w:rPr>
              <w:t>SFD</w:t>
            </w:r>
            <w:r w:rsidRPr="0076696F">
              <w:rPr>
                <w:szCs w:val="20"/>
              </w:rPr>
              <w:t xml:space="preserve"> </w:t>
            </w:r>
          </w:p>
        </w:tc>
      </w:tr>
      <w:tr w:rsidR="00556A62" w:rsidRPr="00A026DD" w14:paraId="5BB15948" w14:textId="77777777" w:rsidTr="00D2291F">
        <w:trPr>
          <w:jc w:val="center"/>
        </w:trPr>
        <w:tc>
          <w:tcPr>
            <w:tcW w:w="1980" w:type="dxa"/>
          </w:tcPr>
          <w:p w14:paraId="49482D8A" w14:textId="77777777" w:rsidR="00556A62" w:rsidRPr="00E23B1B" w:rsidRDefault="00556A62" w:rsidP="006C52C6">
            <w:pPr>
              <w:rPr>
                <w:sz w:val="20"/>
                <w:szCs w:val="20"/>
              </w:rPr>
            </w:pPr>
            <w:proofErr w:type="spellStart"/>
            <w:r w:rsidRPr="0076696F">
              <w:rPr>
                <w:szCs w:val="20"/>
              </w:rPr>
              <w:t>Athifa</w:t>
            </w:r>
            <w:proofErr w:type="spellEnd"/>
            <w:r w:rsidRPr="0076696F">
              <w:rPr>
                <w:szCs w:val="20"/>
              </w:rPr>
              <w:t xml:space="preserve"> Ibrahim </w:t>
            </w:r>
          </w:p>
        </w:tc>
        <w:tc>
          <w:tcPr>
            <w:tcW w:w="4536" w:type="dxa"/>
          </w:tcPr>
          <w:p w14:paraId="7107E95C" w14:textId="77777777" w:rsidR="00556A62" w:rsidRPr="00E23B1B" w:rsidRDefault="00556A62" w:rsidP="006C52C6">
            <w:pPr>
              <w:rPr>
                <w:sz w:val="20"/>
                <w:szCs w:val="20"/>
              </w:rPr>
            </w:pPr>
            <w:r w:rsidRPr="0076696F">
              <w:rPr>
                <w:szCs w:val="20"/>
              </w:rPr>
              <w:t>Gender Specialist (local)</w:t>
            </w:r>
          </w:p>
        </w:tc>
        <w:tc>
          <w:tcPr>
            <w:tcW w:w="1669" w:type="dxa"/>
          </w:tcPr>
          <w:p w14:paraId="579073A5" w14:textId="77777777" w:rsidR="00556A62" w:rsidRPr="00E23B1B" w:rsidRDefault="00556A62" w:rsidP="006C52C6">
            <w:pPr>
              <w:rPr>
                <w:sz w:val="20"/>
                <w:szCs w:val="20"/>
              </w:rPr>
            </w:pPr>
            <w:r w:rsidRPr="0076696F">
              <w:rPr>
                <w:szCs w:val="20"/>
              </w:rPr>
              <w:t>ADB</w:t>
            </w:r>
          </w:p>
        </w:tc>
      </w:tr>
      <w:tr w:rsidR="00556A62" w:rsidRPr="00A026DD" w14:paraId="50151099" w14:textId="77777777" w:rsidTr="00D2291F">
        <w:trPr>
          <w:jc w:val="center"/>
        </w:trPr>
        <w:tc>
          <w:tcPr>
            <w:tcW w:w="1980" w:type="dxa"/>
          </w:tcPr>
          <w:p w14:paraId="3DBAFEEA" w14:textId="77777777" w:rsidR="00556A62" w:rsidRPr="00E23B1B" w:rsidRDefault="00556A62" w:rsidP="006C52C6">
            <w:pPr>
              <w:rPr>
                <w:sz w:val="20"/>
                <w:szCs w:val="20"/>
              </w:rPr>
            </w:pPr>
            <w:r w:rsidRPr="0076696F">
              <w:rPr>
                <w:szCs w:val="20"/>
              </w:rPr>
              <w:t xml:space="preserve">Mariyam </w:t>
            </w:r>
            <w:proofErr w:type="spellStart"/>
            <w:r w:rsidRPr="0076696F">
              <w:rPr>
                <w:szCs w:val="20"/>
              </w:rPr>
              <w:t>Shiuna</w:t>
            </w:r>
            <w:proofErr w:type="spellEnd"/>
            <w:r w:rsidRPr="0076696F">
              <w:rPr>
                <w:szCs w:val="20"/>
              </w:rPr>
              <w:t xml:space="preserve"> </w:t>
            </w:r>
          </w:p>
        </w:tc>
        <w:tc>
          <w:tcPr>
            <w:tcW w:w="4536" w:type="dxa"/>
          </w:tcPr>
          <w:p w14:paraId="49D23617" w14:textId="77777777" w:rsidR="00556A62" w:rsidRPr="00E23B1B" w:rsidRDefault="00556A62" w:rsidP="006C52C6">
            <w:pPr>
              <w:rPr>
                <w:sz w:val="20"/>
                <w:szCs w:val="20"/>
              </w:rPr>
            </w:pPr>
            <w:r w:rsidRPr="0076696F">
              <w:rPr>
                <w:szCs w:val="20"/>
              </w:rPr>
              <w:t xml:space="preserve">Project Officer </w:t>
            </w:r>
          </w:p>
        </w:tc>
        <w:tc>
          <w:tcPr>
            <w:tcW w:w="1669" w:type="dxa"/>
          </w:tcPr>
          <w:p w14:paraId="2071FD74" w14:textId="3709D38D" w:rsidR="00556A62" w:rsidRPr="00E23B1B" w:rsidRDefault="00556A62" w:rsidP="006C52C6">
            <w:pPr>
              <w:rPr>
                <w:sz w:val="20"/>
                <w:szCs w:val="20"/>
              </w:rPr>
            </w:pPr>
            <w:r w:rsidRPr="0076696F">
              <w:rPr>
                <w:szCs w:val="20"/>
              </w:rPr>
              <w:t>M</w:t>
            </w:r>
            <w:r w:rsidR="00D2291F">
              <w:rPr>
                <w:szCs w:val="20"/>
              </w:rPr>
              <w:t>SFD</w:t>
            </w:r>
            <w:r w:rsidRPr="0076696F">
              <w:rPr>
                <w:szCs w:val="20"/>
              </w:rPr>
              <w:t>/ PMU</w:t>
            </w:r>
          </w:p>
        </w:tc>
      </w:tr>
      <w:tr w:rsidR="00556A62" w:rsidRPr="00A026DD" w14:paraId="1D73A840" w14:textId="77777777" w:rsidTr="00D2291F">
        <w:trPr>
          <w:jc w:val="center"/>
        </w:trPr>
        <w:tc>
          <w:tcPr>
            <w:tcW w:w="1980" w:type="dxa"/>
          </w:tcPr>
          <w:p w14:paraId="532AA608" w14:textId="77777777" w:rsidR="00556A62" w:rsidRPr="00E23B1B" w:rsidRDefault="00556A62" w:rsidP="006C52C6">
            <w:pPr>
              <w:rPr>
                <w:sz w:val="20"/>
                <w:szCs w:val="20"/>
              </w:rPr>
            </w:pPr>
            <w:r w:rsidRPr="0076696F">
              <w:rPr>
                <w:szCs w:val="20"/>
              </w:rPr>
              <w:t xml:space="preserve">Nasira Nasir </w:t>
            </w:r>
          </w:p>
        </w:tc>
        <w:tc>
          <w:tcPr>
            <w:tcW w:w="4536" w:type="dxa"/>
          </w:tcPr>
          <w:p w14:paraId="263062B1" w14:textId="77777777" w:rsidR="00556A62" w:rsidRPr="00E23B1B" w:rsidRDefault="00556A62" w:rsidP="006C52C6">
            <w:pPr>
              <w:rPr>
                <w:sz w:val="20"/>
                <w:szCs w:val="20"/>
              </w:rPr>
            </w:pPr>
            <w:r w:rsidRPr="0076696F">
              <w:rPr>
                <w:szCs w:val="20"/>
              </w:rPr>
              <w:t xml:space="preserve">Quantity surveyor </w:t>
            </w:r>
          </w:p>
        </w:tc>
        <w:tc>
          <w:tcPr>
            <w:tcW w:w="1669" w:type="dxa"/>
          </w:tcPr>
          <w:p w14:paraId="2946D55A" w14:textId="77777777" w:rsidR="00556A62" w:rsidRPr="00E23B1B" w:rsidRDefault="00556A62" w:rsidP="006C52C6">
            <w:pPr>
              <w:rPr>
                <w:sz w:val="20"/>
                <w:szCs w:val="20"/>
              </w:rPr>
            </w:pPr>
            <w:r w:rsidRPr="0076696F">
              <w:rPr>
                <w:szCs w:val="20"/>
              </w:rPr>
              <w:t>MPHI</w:t>
            </w:r>
          </w:p>
        </w:tc>
      </w:tr>
      <w:tr w:rsidR="00556A62" w:rsidRPr="00A026DD" w14:paraId="001C8525" w14:textId="77777777" w:rsidTr="00D2291F">
        <w:trPr>
          <w:jc w:val="center"/>
        </w:trPr>
        <w:tc>
          <w:tcPr>
            <w:tcW w:w="1980" w:type="dxa"/>
          </w:tcPr>
          <w:p w14:paraId="790A6ED2" w14:textId="77777777" w:rsidR="00556A62" w:rsidRPr="00E23B1B" w:rsidRDefault="00556A62" w:rsidP="006C52C6">
            <w:pPr>
              <w:rPr>
                <w:sz w:val="20"/>
                <w:szCs w:val="20"/>
              </w:rPr>
            </w:pPr>
            <w:r w:rsidRPr="0076696F">
              <w:rPr>
                <w:szCs w:val="20"/>
              </w:rPr>
              <w:t xml:space="preserve">Fathimath Leena </w:t>
            </w:r>
          </w:p>
        </w:tc>
        <w:tc>
          <w:tcPr>
            <w:tcW w:w="4536" w:type="dxa"/>
          </w:tcPr>
          <w:p w14:paraId="204A6ABF" w14:textId="77777777" w:rsidR="00556A62" w:rsidRPr="00E23B1B" w:rsidRDefault="00556A62" w:rsidP="006C52C6">
            <w:pPr>
              <w:rPr>
                <w:sz w:val="20"/>
                <w:szCs w:val="20"/>
              </w:rPr>
            </w:pPr>
            <w:r w:rsidRPr="0076696F">
              <w:rPr>
                <w:szCs w:val="20"/>
              </w:rPr>
              <w:t xml:space="preserve">Director General </w:t>
            </w:r>
          </w:p>
        </w:tc>
        <w:tc>
          <w:tcPr>
            <w:tcW w:w="1669" w:type="dxa"/>
          </w:tcPr>
          <w:p w14:paraId="61EDEFFC" w14:textId="70C743CA" w:rsidR="00556A62" w:rsidRPr="00E23B1B" w:rsidRDefault="00556A62" w:rsidP="006C52C6">
            <w:pPr>
              <w:rPr>
                <w:sz w:val="20"/>
                <w:szCs w:val="20"/>
              </w:rPr>
            </w:pPr>
            <w:r w:rsidRPr="0076696F">
              <w:rPr>
                <w:szCs w:val="20"/>
              </w:rPr>
              <w:t>M</w:t>
            </w:r>
            <w:r w:rsidR="00D2291F">
              <w:rPr>
                <w:szCs w:val="20"/>
              </w:rPr>
              <w:t>SFD</w:t>
            </w:r>
          </w:p>
        </w:tc>
      </w:tr>
      <w:tr w:rsidR="00556A62" w:rsidRPr="00A026DD" w14:paraId="5CD4D4E7" w14:textId="77777777" w:rsidTr="00D2291F">
        <w:trPr>
          <w:jc w:val="center"/>
        </w:trPr>
        <w:tc>
          <w:tcPr>
            <w:tcW w:w="1980" w:type="dxa"/>
          </w:tcPr>
          <w:p w14:paraId="612C93D0" w14:textId="77777777" w:rsidR="00556A62" w:rsidRPr="00E23B1B" w:rsidRDefault="00556A62" w:rsidP="006C52C6">
            <w:pPr>
              <w:rPr>
                <w:sz w:val="20"/>
                <w:szCs w:val="20"/>
              </w:rPr>
            </w:pPr>
            <w:r w:rsidRPr="0076696F">
              <w:rPr>
                <w:szCs w:val="20"/>
              </w:rPr>
              <w:t>Abdulla Madeeh</w:t>
            </w:r>
          </w:p>
        </w:tc>
        <w:tc>
          <w:tcPr>
            <w:tcW w:w="4536" w:type="dxa"/>
          </w:tcPr>
          <w:p w14:paraId="062F7553" w14:textId="77777777" w:rsidR="00556A62" w:rsidRPr="00E23B1B" w:rsidRDefault="00F67D0B" w:rsidP="006C52C6">
            <w:pPr>
              <w:rPr>
                <w:sz w:val="20"/>
                <w:szCs w:val="20"/>
              </w:rPr>
            </w:pPr>
            <w:r w:rsidRPr="0076696F">
              <w:rPr>
                <w:szCs w:val="20"/>
              </w:rPr>
              <w:t>Business</w:t>
            </w:r>
            <w:r w:rsidR="00556A62" w:rsidRPr="0076696F">
              <w:rPr>
                <w:szCs w:val="20"/>
              </w:rPr>
              <w:t xml:space="preserve"> Development Officer </w:t>
            </w:r>
          </w:p>
        </w:tc>
        <w:tc>
          <w:tcPr>
            <w:tcW w:w="1669" w:type="dxa"/>
          </w:tcPr>
          <w:p w14:paraId="65B49C16" w14:textId="77777777" w:rsidR="00556A62" w:rsidRPr="00E23B1B" w:rsidRDefault="00556A62" w:rsidP="006C52C6">
            <w:pPr>
              <w:rPr>
                <w:sz w:val="20"/>
                <w:szCs w:val="20"/>
              </w:rPr>
            </w:pPr>
            <w:r w:rsidRPr="0076696F">
              <w:rPr>
                <w:szCs w:val="20"/>
              </w:rPr>
              <w:t>HDC</w:t>
            </w:r>
          </w:p>
        </w:tc>
      </w:tr>
      <w:tr w:rsidR="00556A62" w:rsidRPr="00A026DD" w14:paraId="37688E77" w14:textId="77777777" w:rsidTr="00D2291F">
        <w:trPr>
          <w:jc w:val="center"/>
        </w:trPr>
        <w:tc>
          <w:tcPr>
            <w:tcW w:w="1980" w:type="dxa"/>
          </w:tcPr>
          <w:p w14:paraId="6BF884BF" w14:textId="77777777" w:rsidR="00556A62" w:rsidRPr="00E23B1B" w:rsidRDefault="00556A62" w:rsidP="006C52C6">
            <w:pPr>
              <w:rPr>
                <w:sz w:val="20"/>
                <w:szCs w:val="20"/>
              </w:rPr>
            </w:pPr>
            <w:proofErr w:type="spellStart"/>
            <w:r w:rsidRPr="0076696F">
              <w:rPr>
                <w:szCs w:val="20"/>
              </w:rPr>
              <w:t>Amintha</w:t>
            </w:r>
            <w:proofErr w:type="spellEnd"/>
            <w:r w:rsidRPr="0076696F">
              <w:rPr>
                <w:szCs w:val="20"/>
              </w:rPr>
              <w:t xml:space="preserve"> </w:t>
            </w:r>
            <w:proofErr w:type="spellStart"/>
            <w:r w:rsidRPr="0076696F">
              <w:rPr>
                <w:szCs w:val="20"/>
              </w:rPr>
              <w:t>Riuman</w:t>
            </w:r>
            <w:proofErr w:type="spellEnd"/>
            <w:r w:rsidRPr="0076696F">
              <w:rPr>
                <w:szCs w:val="20"/>
              </w:rPr>
              <w:t xml:space="preserve"> Wasif </w:t>
            </w:r>
          </w:p>
        </w:tc>
        <w:tc>
          <w:tcPr>
            <w:tcW w:w="4536" w:type="dxa"/>
          </w:tcPr>
          <w:p w14:paraId="380983A1" w14:textId="77777777" w:rsidR="00556A62" w:rsidRPr="00E23B1B" w:rsidRDefault="00556A62" w:rsidP="006C52C6">
            <w:pPr>
              <w:rPr>
                <w:sz w:val="20"/>
                <w:szCs w:val="20"/>
              </w:rPr>
            </w:pPr>
            <w:r w:rsidRPr="0076696F">
              <w:rPr>
                <w:szCs w:val="20"/>
              </w:rPr>
              <w:t xml:space="preserve">Sen. </w:t>
            </w:r>
            <w:r w:rsidR="006C52C6" w:rsidRPr="0076696F">
              <w:rPr>
                <w:szCs w:val="20"/>
              </w:rPr>
              <w:t>Business</w:t>
            </w:r>
            <w:r w:rsidRPr="0076696F">
              <w:rPr>
                <w:szCs w:val="20"/>
              </w:rPr>
              <w:t xml:space="preserve"> development officer </w:t>
            </w:r>
          </w:p>
        </w:tc>
        <w:tc>
          <w:tcPr>
            <w:tcW w:w="1669" w:type="dxa"/>
          </w:tcPr>
          <w:p w14:paraId="600B9539" w14:textId="77777777" w:rsidR="00556A62" w:rsidRPr="00E23B1B" w:rsidRDefault="00556A62" w:rsidP="006C52C6">
            <w:pPr>
              <w:rPr>
                <w:sz w:val="20"/>
                <w:szCs w:val="20"/>
              </w:rPr>
            </w:pPr>
            <w:r w:rsidRPr="0076696F">
              <w:rPr>
                <w:szCs w:val="20"/>
              </w:rPr>
              <w:t>HDC</w:t>
            </w:r>
          </w:p>
        </w:tc>
      </w:tr>
      <w:tr w:rsidR="00556A62" w:rsidRPr="00A026DD" w14:paraId="16A8C6E8" w14:textId="77777777" w:rsidTr="00D2291F">
        <w:trPr>
          <w:jc w:val="center"/>
        </w:trPr>
        <w:tc>
          <w:tcPr>
            <w:tcW w:w="1980" w:type="dxa"/>
          </w:tcPr>
          <w:p w14:paraId="412E2E24" w14:textId="77777777" w:rsidR="00556A62" w:rsidRPr="00E23B1B" w:rsidRDefault="00556A62" w:rsidP="006C52C6">
            <w:pPr>
              <w:rPr>
                <w:sz w:val="20"/>
                <w:szCs w:val="20"/>
              </w:rPr>
            </w:pPr>
            <w:r w:rsidRPr="0076696F">
              <w:rPr>
                <w:szCs w:val="20"/>
              </w:rPr>
              <w:t xml:space="preserve">Hassan Abdul Muhsin </w:t>
            </w:r>
          </w:p>
        </w:tc>
        <w:tc>
          <w:tcPr>
            <w:tcW w:w="4536" w:type="dxa"/>
          </w:tcPr>
          <w:p w14:paraId="23ACFCC9" w14:textId="77777777" w:rsidR="00556A62" w:rsidRPr="00E23B1B" w:rsidRDefault="00556A62" w:rsidP="006C52C6">
            <w:pPr>
              <w:rPr>
                <w:sz w:val="20"/>
                <w:szCs w:val="20"/>
              </w:rPr>
            </w:pPr>
            <w:r w:rsidRPr="0076696F">
              <w:rPr>
                <w:szCs w:val="20"/>
              </w:rPr>
              <w:t xml:space="preserve">Sen Env. Analyst </w:t>
            </w:r>
          </w:p>
        </w:tc>
        <w:tc>
          <w:tcPr>
            <w:tcW w:w="1669" w:type="dxa"/>
          </w:tcPr>
          <w:p w14:paraId="3E6A7F77" w14:textId="77777777" w:rsidR="00556A62" w:rsidRPr="00E23B1B" w:rsidRDefault="00556A62" w:rsidP="006C52C6">
            <w:pPr>
              <w:rPr>
                <w:sz w:val="20"/>
                <w:szCs w:val="20"/>
              </w:rPr>
            </w:pPr>
            <w:r w:rsidRPr="0076696F">
              <w:rPr>
                <w:szCs w:val="20"/>
              </w:rPr>
              <w:t>HDC</w:t>
            </w:r>
          </w:p>
        </w:tc>
      </w:tr>
      <w:tr w:rsidR="00556A62" w:rsidRPr="00A026DD" w14:paraId="2C4FB36A" w14:textId="77777777" w:rsidTr="00D2291F">
        <w:trPr>
          <w:jc w:val="center"/>
        </w:trPr>
        <w:tc>
          <w:tcPr>
            <w:tcW w:w="1980" w:type="dxa"/>
          </w:tcPr>
          <w:p w14:paraId="63E3817B" w14:textId="77777777" w:rsidR="00556A62" w:rsidRPr="00E23B1B" w:rsidRDefault="00556A62" w:rsidP="006C52C6">
            <w:pPr>
              <w:rPr>
                <w:sz w:val="20"/>
                <w:szCs w:val="20"/>
              </w:rPr>
            </w:pPr>
            <w:r w:rsidRPr="0076696F">
              <w:rPr>
                <w:szCs w:val="20"/>
              </w:rPr>
              <w:t xml:space="preserve">Ziya Zaki </w:t>
            </w:r>
          </w:p>
        </w:tc>
        <w:tc>
          <w:tcPr>
            <w:tcW w:w="4536" w:type="dxa"/>
          </w:tcPr>
          <w:p w14:paraId="29EB254D" w14:textId="77777777" w:rsidR="00556A62" w:rsidRPr="00E23B1B" w:rsidRDefault="00556A62" w:rsidP="006C52C6">
            <w:pPr>
              <w:rPr>
                <w:sz w:val="20"/>
                <w:szCs w:val="20"/>
              </w:rPr>
            </w:pPr>
            <w:r w:rsidRPr="0076696F">
              <w:rPr>
                <w:szCs w:val="20"/>
              </w:rPr>
              <w:t xml:space="preserve">Urban Planner </w:t>
            </w:r>
          </w:p>
        </w:tc>
        <w:tc>
          <w:tcPr>
            <w:tcW w:w="1669" w:type="dxa"/>
          </w:tcPr>
          <w:p w14:paraId="3D02B7BD" w14:textId="77777777" w:rsidR="00556A62" w:rsidRPr="00E23B1B" w:rsidRDefault="00556A62" w:rsidP="006C52C6">
            <w:pPr>
              <w:rPr>
                <w:sz w:val="20"/>
                <w:szCs w:val="20"/>
              </w:rPr>
            </w:pPr>
            <w:r w:rsidRPr="0076696F">
              <w:rPr>
                <w:szCs w:val="20"/>
              </w:rPr>
              <w:t xml:space="preserve">HDC </w:t>
            </w:r>
          </w:p>
        </w:tc>
      </w:tr>
    </w:tbl>
    <w:p w14:paraId="08A2B69D" w14:textId="079C1431" w:rsidR="00556A62" w:rsidRPr="006C52C6" w:rsidRDefault="00D2291F" w:rsidP="00E23B1B">
      <w:pPr>
        <w:jc w:val="both"/>
        <w:rPr>
          <w:rFonts w:eastAsiaTheme="minorHAnsi" w:cs="Arial"/>
          <w:sz w:val="22"/>
          <w:szCs w:val="22"/>
          <w:lang w:val="en-US"/>
        </w:rPr>
      </w:pPr>
      <w:r>
        <w:rPr>
          <w:rFonts w:eastAsiaTheme="minorHAnsi" w:cs="Arial"/>
          <w:sz w:val="22"/>
          <w:szCs w:val="22"/>
          <w:lang w:val="en-US"/>
        </w:rPr>
        <w:tab/>
        <w:t xml:space="preserve">* </w:t>
      </w:r>
      <w:r>
        <w:rPr>
          <w:lang w:val="en-US"/>
        </w:rPr>
        <w:t>Designated persons are in the positions during the meeting period</w:t>
      </w:r>
    </w:p>
    <w:p w14:paraId="79EBA536" w14:textId="77777777" w:rsidR="00D2291F" w:rsidRDefault="00D2291F" w:rsidP="00E23B1B">
      <w:pPr>
        <w:pStyle w:val="ListParagraph"/>
        <w:spacing w:after="160" w:line="259" w:lineRule="auto"/>
        <w:ind w:left="0" w:firstLine="0"/>
        <w:rPr>
          <w:rFonts w:eastAsiaTheme="minorHAnsi"/>
          <w:b/>
          <w:sz w:val="22"/>
          <w:szCs w:val="22"/>
        </w:rPr>
      </w:pPr>
    </w:p>
    <w:p w14:paraId="654454FD" w14:textId="35C5A22F" w:rsidR="00556A62" w:rsidRPr="006C52C6" w:rsidRDefault="00556A62" w:rsidP="00E23B1B">
      <w:pPr>
        <w:pStyle w:val="ListParagraph"/>
        <w:spacing w:after="160" w:line="259" w:lineRule="auto"/>
        <w:ind w:left="0" w:firstLine="0"/>
        <w:rPr>
          <w:rFonts w:eastAsiaTheme="minorHAnsi"/>
          <w:b/>
          <w:sz w:val="22"/>
          <w:szCs w:val="22"/>
        </w:rPr>
      </w:pPr>
      <w:r w:rsidRPr="006C52C6">
        <w:rPr>
          <w:rFonts w:eastAsiaTheme="minorHAnsi"/>
          <w:b/>
          <w:sz w:val="22"/>
          <w:szCs w:val="22"/>
        </w:rPr>
        <w:t>Discussion points</w:t>
      </w:r>
    </w:p>
    <w:p w14:paraId="097D5158"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 xml:space="preserve">After introduction of the participants, Charlene gave a brief account about the outputs of the project </w:t>
      </w:r>
    </w:p>
    <w:p w14:paraId="27A651DF"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 xml:space="preserve">Matteo explained the </w:t>
      </w:r>
      <w:r w:rsidR="00193385" w:rsidRPr="006C52C6">
        <w:rPr>
          <w:rFonts w:eastAsiaTheme="minorHAnsi"/>
          <w:sz w:val="22"/>
          <w:szCs w:val="22"/>
        </w:rPr>
        <w:t>overall</w:t>
      </w:r>
      <w:r w:rsidRPr="006C52C6">
        <w:rPr>
          <w:rFonts w:eastAsiaTheme="minorHAnsi"/>
          <w:sz w:val="22"/>
          <w:szCs w:val="22"/>
        </w:rPr>
        <w:t xml:space="preserve"> climate resilient component of the project and how the building </w:t>
      </w:r>
      <w:r w:rsidR="00193385" w:rsidRPr="006C52C6">
        <w:rPr>
          <w:rFonts w:eastAsiaTheme="minorHAnsi"/>
          <w:sz w:val="22"/>
          <w:szCs w:val="22"/>
        </w:rPr>
        <w:t>is going</w:t>
      </w:r>
      <w:r w:rsidRPr="006C52C6">
        <w:rPr>
          <w:rFonts w:eastAsiaTheme="minorHAnsi"/>
          <w:sz w:val="22"/>
          <w:szCs w:val="22"/>
        </w:rPr>
        <w:t xml:space="preserve"> to be   energy </w:t>
      </w:r>
      <w:r w:rsidR="00193385" w:rsidRPr="006C52C6">
        <w:rPr>
          <w:rFonts w:eastAsiaTheme="minorHAnsi"/>
          <w:sz w:val="22"/>
          <w:szCs w:val="22"/>
        </w:rPr>
        <w:t>efficient,</w:t>
      </w:r>
      <w:r w:rsidRPr="006C52C6">
        <w:rPr>
          <w:rFonts w:eastAsiaTheme="minorHAnsi"/>
          <w:sz w:val="22"/>
          <w:szCs w:val="22"/>
        </w:rPr>
        <w:t xml:space="preserve"> disaster risk resilient in the </w:t>
      </w:r>
      <w:r w:rsidR="00193385" w:rsidRPr="006C52C6">
        <w:rPr>
          <w:rFonts w:eastAsiaTheme="minorHAnsi"/>
          <w:sz w:val="22"/>
          <w:szCs w:val="22"/>
        </w:rPr>
        <w:t>face climate</w:t>
      </w:r>
      <w:r w:rsidRPr="006C52C6">
        <w:rPr>
          <w:rFonts w:eastAsiaTheme="minorHAnsi"/>
          <w:sz w:val="22"/>
          <w:szCs w:val="22"/>
        </w:rPr>
        <w:t xml:space="preserve"> change. The proposed building will be designed to take into impacts of climate change such as </w:t>
      </w:r>
      <w:r w:rsidR="00193385" w:rsidRPr="006C52C6">
        <w:rPr>
          <w:rFonts w:eastAsiaTheme="minorHAnsi"/>
          <w:sz w:val="22"/>
          <w:szCs w:val="22"/>
        </w:rPr>
        <w:t>rainfall</w:t>
      </w:r>
      <w:r w:rsidRPr="006C52C6">
        <w:rPr>
          <w:rFonts w:eastAsiaTheme="minorHAnsi"/>
          <w:sz w:val="22"/>
          <w:szCs w:val="22"/>
        </w:rPr>
        <w:t xml:space="preserve"> increase, temperature rise and sea level rise. And ADB wanted to show how they are going contribute to climate change.</w:t>
      </w:r>
    </w:p>
    <w:p w14:paraId="329F94A1" w14:textId="77777777" w:rsidR="00556A62" w:rsidRPr="00193385" w:rsidRDefault="00556A62" w:rsidP="00E23B1B">
      <w:pPr>
        <w:pStyle w:val="ListParagraph"/>
        <w:numPr>
          <w:ilvl w:val="0"/>
          <w:numId w:val="37"/>
        </w:numPr>
        <w:spacing w:after="0"/>
        <w:ind w:left="1440" w:hanging="720"/>
        <w:rPr>
          <w:rFonts w:eastAsiaTheme="minorHAnsi"/>
          <w:sz w:val="22"/>
          <w:szCs w:val="22"/>
        </w:rPr>
      </w:pPr>
      <w:proofErr w:type="spellStart"/>
      <w:r w:rsidRPr="00193385">
        <w:rPr>
          <w:rFonts w:eastAsiaTheme="minorHAnsi"/>
          <w:sz w:val="22"/>
          <w:szCs w:val="22"/>
        </w:rPr>
        <w:t>Achutya</w:t>
      </w:r>
      <w:proofErr w:type="spellEnd"/>
      <w:r w:rsidRPr="00193385">
        <w:rPr>
          <w:rFonts w:eastAsiaTheme="minorHAnsi"/>
          <w:sz w:val="22"/>
          <w:szCs w:val="22"/>
        </w:rPr>
        <w:t xml:space="preserve"> asked Mr. Hassan about his role in HDC as a senior environmental analyst.</w:t>
      </w:r>
      <w:r w:rsidR="00193385">
        <w:rPr>
          <w:rFonts w:eastAsiaTheme="minorHAnsi"/>
          <w:sz w:val="22"/>
          <w:szCs w:val="22"/>
        </w:rPr>
        <w:t xml:space="preserve"> </w:t>
      </w:r>
      <w:r w:rsidRPr="00193385">
        <w:rPr>
          <w:rFonts w:eastAsiaTheme="minorHAnsi"/>
          <w:sz w:val="22"/>
          <w:szCs w:val="22"/>
        </w:rPr>
        <w:t xml:space="preserve">He said that his job is make sure that the development in </w:t>
      </w:r>
      <w:proofErr w:type="spellStart"/>
      <w:r w:rsidR="00B35DBE" w:rsidRPr="00193385">
        <w:rPr>
          <w:rFonts w:eastAsiaTheme="minorHAnsi"/>
          <w:sz w:val="22"/>
          <w:szCs w:val="22"/>
        </w:rPr>
        <w:t>Hulhumalé</w:t>
      </w:r>
      <w:proofErr w:type="spellEnd"/>
      <w:r w:rsidRPr="00193385">
        <w:rPr>
          <w:rFonts w:eastAsiaTheme="minorHAnsi"/>
          <w:sz w:val="22"/>
          <w:szCs w:val="22"/>
        </w:rPr>
        <w:t xml:space="preserve"> area climate change resilient, sustainable the development will have less impact on the environment as well as social impacts of the project.  His section can develop EIAs as he can flag projects and development that requires EIA, IEE</w:t>
      </w:r>
      <w:r w:rsidR="003A56D1" w:rsidRPr="00193385">
        <w:rPr>
          <w:rFonts w:eastAsiaTheme="minorHAnsi"/>
          <w:sz w:val="22"/>
          <w:szCs w:val="22"/>
        </w:rPr>
        <w:t>.</w:t>
      </w:r>
      <w:r w:rsidRPr="00193385">
        <w:rPr>
          <w:rFonts w:eastAsiaTheme="minorHAnsi"/>
          <w:sz w:val="22"/>
          <w:szCs w:val="22"/>
        </w:rPr>
        <w:t xml:space="preserve"> </w:t>
      </w:r>
    </w:p>
    <w:p w14:paraId="2F15BC4E"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lastRenderedPageBreak/>
        <w:t xml:space="preserve">ADB team expressed that they are proposing to have G +2 depending on the availability of financial resources. </w:t>
      </w:r>
    </w:p>
    <w:p w14:paraId="6FE5D1AD"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 xml:space="preserve">Most of the clarification on the design were asked by Seetha from ADB team based on the site-specific planning document HDC </w:t>
      </w:r>
      <w:r w:rsidR="003A56D1">
        <w:rPr>
          <w:rFonts w:eastAsiaTheme="minorHAnsi"/>
          <w:sz w:val="22"/>
          <w:szCs w:val="22"/>
        </w:rPr>
        <w:t>has provided.</w:t>
      </w:r>
    </w:p>
    <w:p w14:paraId="5EA9D5C7"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 xml:space="preserve">She clarified about the roof extending beyond the set backline towards the road?  Asked for the exception to utilize the empty space </w:t>
      </w:r>
    </w:p>
    <w:p w14:paraId="347B1DEB"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 xml:space="preserve">HDC asked to send the comments and they will look into possible exemptions for the government. </w:t>
      </w:r>
    </w:p>
    <w:p w14:paraId="7237860D"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 xml:space="preserve">Asked about the boundary walls if it can be transparent, made of porous blocks and requested the minimum height required asked to provide a range? </w:t>
      </w:r>
    </w:p>
    <w:p w14:paraId="571E9E14"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 xml:space="preserve">Asked for the leniency in parking space regulations  </w:t>
      </w:r>
    </w:p>
    <w:p w14:paraId="4CA33AC2"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 xml:space="preserve">With regard to utilities request a letter from HDC saying that the utility services will be provided </w:t>
      </w:r>
    </w:p>
    <w:p w14:paraId="2D1207FC"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 xml:space="preserve">According the rules of HGC service pipelines in the building cannot be exposed </w:t>
      </w:r>
    </w:p>
    <w:p w14:paraId="27C90A6B"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With regard to water during construction, HDC said special construction lines will be provided and contractor has to apply for it, the water is sourced from RO plants</w:t>
      </w:r>
      <w:r w:rsidR="003A56D1">
        <w:rPr>
          <w:rFonts w:eastAsiaTheme="minorHAnsi"/>
          <w:sz w:val="22"/>
          <w:szCs w:val="22"/>
        </w:rPr>
        <w:t>.</w:t>
      </w:r>
    </w:p>
    <w:p w14:paraId="66A1635D"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 xml:space="preserve">The building will also have adequate water harvesting the storage must be sufficient for 5 days (20 </w:t>
      </w:r>
      <w:proofErr w:type="spellStart"/>
      <w:r w:rsidRPr="006C52C6">
        <w:rPr>
          <w:rFonts w:eastAsiaTheme="minorHAnsi"/>
          <w:sz w:val="22"/>
          <w:szCs w:val="22"/>
        </w:rPr>
        <w:t>litre</w:t>
      </w:r>
      <w:proofErr w:type="spellEnd"/>
      <w:r w:rsidRPr="006C52C6">
        <w:rPr>
          <w:rFonts w:eastAsiaTheme="minorHAnsi"/>
          <w:sz w:val="22"/>
          <w:szCs w:val="22"/>
        </w:rPr>
        <w:t>/person/day) is the minimum rate of water consumption estimated.</w:t>
      </w:r>
    </w:p>
    <w:p w14:paraId="586DE556" w14:textId="77777777" w:rsidR="00556A62" w:rsidRPr="006C52C6" w:rsidRDefault="003A56D1"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Firefighting</w:t>
      </w:r>
      <w:r w:rsidR="00556A62" w:rsidRPr="006C52C6">
        <w:rPr>
          <w:rFonts w:eastAsiaTheme="minorHAnsi"/>
          <w:sz w:val="22"/>
          <w:szCs w:val="22"/>
        </w:rPr>
        <w:t xml:space="preserve"> requirement regulations needs to be provided to Seetha  </w:t>
      </w:r>
    </w:p>
    <w:p w14:paraId="0B040C6E"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 xml:space="preserve">For garbage collection chutes can be constructed </w:t>
      </w:r>
    </w:p>
    <w:p w14:paraId="355D98ED"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There is a current regulation /directive</w:t>
      </w:r>
      <w:r w:rsidRPr="006C52C6">
        <w:rPr>
          <w:vertAlign w:val="superscript"/>
        </w:rPr>
        <w:footnoteReference w:id="2"/>
      </w:r>
      <w:r w:rsidRPr="006C52C6">
        <w:rPr>
          <w:rFonts w:eastAsiaTheme="minorHAnsi"/>
          <w:sz w:val="22"/>
          <w:szCs w:val="22"/>
        </w:rPr>
        <w:t xml:space="preserve"> from WAMCO on segregation of waste </w:t>
      </w:r>
    </w:p>
    <w:p w14:paraId="62C08214"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Seetha also asked about the minimum slope of the disabled people ramp, PWD access width, motor bike parking and disability access etc</w:t>
      </w:r>
      <w:r w:rsidR="003A56D1">
        <w:rPr>
          <w:rFonts w:eastAsiaTheme="minorHAnsi"/>
          <w:sz w:val="22"/>
          <w:szCs w:val="22"/>
        </w:rPr>
        <w:t>.</w:t>
      </w:r>
      <w:r w:rsidRPr="006C52C6">
        <w:rPr>
          <w:rFonts w:eastAsiaTheme="minorHAnsi"/>
          <w:sz w:val="22"/>
          <w:szCs w:val="22"/>
        </w:rPr>
        <w:t xml:space="preserve"> </w:t>
      </w:r>
    </w:p>
    <w:p w14:paraId="0E4B2C22"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HDC will check on the Minimal plinth level empty plot relaxation possibilities, railing height duct size etc</w:t>
      </w:r>
      <w:r w:rsidR="003A56D1">
        <w:rPr>
          <w:rFonts w:eastAsiaTheme="minorHAnsi"/>
          <w:sz w:val="22"/>
          <w:szCs w:val="22"/>
        </w:rPr>
        <w:t>.</w:t>
      </w:r>
      <w:r w:rsidRPr="006C52C6">
        <w:rPr>
          <w:rFonts w:eastAsiaTheme="minorHAnsi"/>
          <w:sz w:val="22"/>
          <w:szCs w:val="22"/>
        </w:rPr>
        <w:t xml:space="preserve"> and exemptions.</w:t>
      </w:r>
    </w:p>
    <w:p w14:paraId="74E8D948"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 xml:space="preserve">The safeguards team social and environment explained the information required for the </w:t>
      </w:r>
      <w:r w:rsidR="003A56D1" w:rsidRPr="006C52C6">
        <w:rPr>
          <w:rFonts w:eastAsiaTheme="minorHAnsi"/>
          <w:sz w:val="22"/>
          <w:szCs w:val="22"/>
        </w:rPr>
        <w:t>completion</w:t>
      </w:r>
      <w:r w:rsidRPr="006C52C6">
        <w:rPr>
          <w:rFonts w:eastAsiaTheme="minorHAnsi"/>
          <w:sz w:val="22"/>
          <w:szCs w:val="22"/>
        </w:rPr>
        <w:t xml:space="preserve"> of the safeguard documents.</w:t>
      </w:r>
    </w:p>
    <w:p w14:paraId="23E4A38E" w14:textId="77777777" w:rsidR="00556A62" w:rsidRPr="006C52C6" w:rsidRDefault="00556A62" w:rsidP="00E23B1B">
      <w:pPr>
        <w:pStyle w:val="ListParagraph"/>
        <w:numPr>
          <w:ilvl w:val="0"/>
          <w:numId w:val="37"/>
        </w:numPr>
        <w:spacing w:after="0"/>
        <w:ind w:left="1440" w:hanging="720"/>
        <w:rPr>
          <w:rFonts w:eastAsiaTheme="minorHAnsi"/>
          <w:sz w:val="22"/>
          <w:szCs w:val="22"/>
        </w:rPr>
      </w:pPr>
      <w:r w:rsidRPr="006C52C6">
        <w:rPr>
          <w:rFonts w:eastAsiaTheme="minorHAnsi"/>
          <w:sz w:val="22"/>
          <w:szCs w:val="22"/>
        </w:rPr>
        <w:t>At the end of the meeting Seetha gave a presentation on the designed DB/GBV shelter in Addu Atoll.</w:t>
      </w:r>
    </w:p>
    <w:p w14:paraId="156356EE" w14:textId="77777777" w:rsidR="00A026DD" w:rsidRDefault="00A026DD" w:rsidP="00170B2C">
      <w:pPr>
        <w:pStyle w:val="PUEIPParagraph"/>
        <w:numPr>
          <w:ilvl w:val="0"/>
          <w:numId w:val="0"/>
        </w:numPr>
        <w:ind w:left="567"/>
        <w:jc w:val="center"/>
        <w:rPr>
          <w:b/>
          <w:lang w:val="en-US"/>
        </w:rPr>
      </w:pPr>
    </w:p>
    <w:p w14:paraId="1F0AA1DC" w14:textId="77777777" w:rsidR="0076696F" w:rsidRDefault="0076696F" w:rsidP="00170B2C">
      <w:pPr>
        <w:pStyle w:val="PUEIPParagraph"/>
        <w:numPr>
          <w:ilvl w:val="0"/>
          <w:numId w:val="0"/>
        </w:numPr>
        <w:ind w:left="567"/>
        <w:jc w:val="center"/>
        <w:rPr>
          <w:b/>
          <w:lang w:val="en-US"/>
        </w:rPr>
      </w:pPr>
    </w:p>
    <w:p w14:paraId="75F02DA4" w14:textId="77777777" w:rsidR="0076696F" w:rsidRDefault="0076696F" w:rsidP="00170B2C">
      <w:pPr>
        <w:pStyle w:val="PUEIPParagraph"/>
        <w:numPr>
          <w:ilvl w:val="0"/>
          <w:numId w:val="0"/>
        </w:numPr>
        <w:ind w:left="567"/>
        <w:jc w:val="center"/>
        <w:rPr>
          <w:b/>
          <w:lang w:val="en-US"/>
        </w:rPr>
      </w:pPr>
    </w:p>
    <w:p w14:paraId="1A13D9AD" w14:textId="77777777" w:rsidR="0076696F" w:rsidRDefault="0076696F" w:rsidP="00170B2C">
      <w:pPr>
        <w:pStyle w:val="PUEIPParagraph"/>
        <w:numPr>
          <w:ilvl w:val="0"/>
          <w:numId w:val="0"/>
        </w:numPr>
        <w:ind w:left="567"/>
        <w:jc w:val="center"/>
        <w:rPr>
          <w:b/>
          <w:lang w:val="en-US"/>
        </w:rPr>
      </w:pPr>
    </w:p>
    <w:p w14:paraId="0692874F" w14:textId="77777777" w:rsidR="0076696F" w:rsidRDefault="0076696F" w:rsidP="00170B2C">
      <w:pPr>
        <w:pStyle w:val="PUEIPParagraph"/>
        <w:numPr>
          <w:ilvl w:val="0"/>
          <w:numId w:val="0"/>
        </w:numPr>
        <w:ind w:left="567"/>
        <w:jc w:val="center"/>
        <w:rPr>
          <w:b/>
          <w:lang w:val="en-US"/>
        </w:rPr>
      </w:pPr>
    </w:p>
    <w:p w14:paraId="3E5DA3C9" w14:textId="77777777" w:rsidR="0076696F" w:rsidRDefault="0076696F" w:rsidP="00170B2C">
      <w:pPr>
        <w:pStyle w:val="PUEIPParagraph"/>
        <w:numPr>
          <w:ilvl w:val="0"/>
          <w:numId w:val="0"/>
        </w:numPr>
        <w:ind w:left="567"/>
        <w:jc w:val="center"/>
        <w:rPr>
          <w:b/>
          <w:lang w:val="en-US"/>
        </w:rPr>
      </w:pPr>
    </w:p>
    <w:p w14:paraId="296137CD" w14:textId="77777777" w:rsidR="0076696F" w:rsidRDefault="0076696F" w:rsidP="00170B2C">
      <w:pPr>
        <w:pStyle w:val="PUEIPParagraph"/>
        <w:numPr>
          <w:ilvl w:val="0"/>
          <w:numId w:val="0"/>
        </w:numPr>
        <w:ind w:left="567"/>
        <w:jc w:val="center"/>
        <w:rPr>
          <w:b/>
          <w:lang w:val="en-US"/>
        </w:rPr>
      </w:pPr>
    </w:p>
    <w:p w14:paraId="11A68EE3" w14:textId="77777777" w:rsidR="0076696F" w:rsidRDefault="0076696F" w:rsidP="00170B2C">
      <w:pPr>
        <w:pStyle w:val="PUEIPParagraph"/>
        <w:numPr>
          <w:ilvl w:val="0"/>
          <w:numId w:val="0"/>
        </w:numPr>
        <w:ind w:left="567"/>
        <w:jc w:val="center"/>
        <w:rPr>
          <w:b/>
          <w:lang w:val="en-US"/>
        </w:rPr>
      </w:pPr>
    </w:p>
    <w:p w14:paraId="3DC46505" w14:textId="77777777" w:rsidR="0076696F" w:rsidRDefault="0076696F" w:rsidP="00170B2C">
      <w:pPr>
        <w:pStyle w:val="PUEIPParagraph"/>
        <w:numPr>
          <w:ilvl w:val="0"/>
          <w:numId w:val="0"/>
        </w:numPr>
        <w:ind w:left="567"/>
        <w:jc w:val="center"/>
        <w:rPr>
          <w:b/>
          <w:lang w:val="en-US"/>
        </w:rPr>
      </w:pPr>
    </w:p>
    <w:p w14:paraId="32644064" w14:textId="77777777" w:rsidR="00170B2C" w:rsidRDefault="00170B2C" w:rsidP="00E23B1B">
      <w:pPr>
        <w:pStyle w:val="PUEIPParagraph"/>
        <w:numPr>
          <w:ilvl w:val="0"/>
          <w:numId w:val="0"/>
        </w:numPr>
        <w:spacing w:after="0"/>
        <w:ind w:left="562"/>
        <w:jc w:val="center"/>
        <w:rPr>
          <w:b/>
          <w:lang w:val="en-US"/>
        </w:rPr>
      </w:pPr>
      <w:r w:rsidRPr="001B2F20">
        <w:rPr>
          <w:b/>
          <w:lang w:val="en-US"/>
        </w:rPr>
        <w:t xml:space="preserve">Photographs of </w:t>
      </w:r>
      <w:r w:rsidR="003A56D1">
        <w:rPr>
          <w:b/>
          <w:lang w:val="en-US"/>
        </w:rPr>
        <w:t xml:space="preserve">HDC </w:t>
      </w:r>
      <w:r w:rsidR="003A56D1" w:rsidRPr="001B2F20">
        <w:rPr>
          <w:b/>
          <w:lang w:val="en-US"/>
        </w:rPr>
        <w:t>Meeting</w:t>
      </w:r>
    </w:p>
    <w:tbl>
      <w:tblPr>
        <w:tblStyle w:val="TableGrid"/>
        <w:tblW w:w="8608" w:type="dxa"/>
        <w:tblInd w:w="567" w:type="dxa"/>
        <w:tblLayout w:type="fixed"/>
        <w:tblLook w:val="04A0" w:firstRow="1" w:lastRow="0" w:firstColumn="1" w:lastColumn="0" w:noHBand="0" w:noVBand="1"/>
      </w:tblPr>
      <w:tblGrid>
        <w:gridCol w:w="4468"/>
        <w:gridCol w:w="4140"/>
      </w:tblGrid>
      <w:tr w:rsidR="003A56D1" w14:paraId="5117051A" w14:textId="77777777" w:rsidTr="003A56D1">
        <w:tc>
          <w:tcPr>
            <w:tcW w:w="4468" w:type="dxa"/>
          </w:tcPr>
          <w:p w14:paraId="4B07126C" w14:textId="77777777" w:rsidR="003A56D1" w:rsidRDefault="003A56D1" w:rsidP="00170B2C">
            <w:pPr>
              <w:pStyle w:val="PUEIPParagraph"/>
              <w:numPr>
                <w:ilvl w:val="0"/>
                <w:numId w:val="0"/>
              </w:numPr>
              <w:jc w:val="center"/>
              <w:rPr>
                <w:b/>
                <w:lang w:val="en-US"/>
              </w:rPr>
            </w:pPr>
            <w:r>
              <w:rPr>
                <w:b/>
                <w:noProof/>
                <w:lang w:val="en-US" w:eastAsia="en-US"/>
              </w:rPr>
              <w:drawing>
                <wp:inline distT="0" distB="0" distL="0" distR="0" wp14:anchorId="204B5E2C" wp14:editId="114C199B">
                  <wp:extent cx="2820670" cy="233553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2845366" cy="2355978"/>
                          </a:xfrm>
                          <a:prstGeom prst="rect">
                            <a:avLst/>
                          </a:prstGeom>
                          <a:noFill/>
                        </pic:spPr>
                      </pic:pic>
                    </a:graphicData>
                  </a:graphic>
                </wp:inline>
              </w:drawing>
            </w:r>
          </w:p>
        </w:tc>
        <w:tc>
          <w:tcPr>
            <w:tcW w:w="4140" w:type="dxa"/>
          </w:tcPr>
          <w:p w14:paraId="695A87C2" w14:textId="77777777" w:rsidR="003A56D1" w:rsidRDefault="003A56D1" w:rsidP="00170B2C">
            <w:pPr>
              <w:pStyle w:val="PUEIPParagraph"/>
              <w:numPr>
                <w:ilvl w:val="0"/>
                <w:numId w:val="0"/>
              </w:numPr>
              <w:jc w:val="center"/>
              <w:rPr>
                <w:b/>
                <w:lang w:val="en-US"/>
              </w:rPr>
            </w:pPr>
            <w:r>
              <w:rPr>
                <w:b/>
                <w:noProof/>
                <w:lang w:val="en-US" w:eastAsia="en-US"/>
              </w:rPr>
              <w:drawing>
                <wp:inline distT="0" distB="0" distL="0" distR="0" wp14:anchorId="6F657295" wp14:editId="0D911129">
                  <wp:extent cx="2524302" cy="2316480"/>
                  <wp:effectExtent l="0" t="0" r="952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2548097" cy="2338316"/>
                          </a:xfrm>
                          <a:prstGeom prst="rect">
                            <a:avLst/>
                          </a:prstGeom>
                          <a:noFill/>
                        </pic:spPr>
                      </pic:pic>
                    </a:graphicData>
                  </a:graphic>
                </wp:inline>
              </w:drawing>
            </w:r>
          </w:p>
        </w:tc>
      </w:tr>
      <w:tr w:rsidR="003A56D1" w14:paraId="5F73FD91" w14:textId="77777777" w:rsidTr="003A56D1">
        <w:tc>
          <w:tcPr>
            <w:tcW w:w="4468" w:type="dxa"/>
          </w:tcPr>
          <w:p w14:paraId="7B2B984C" w14:textId="77777777" w:rsidR="003A56D1" w:rsidRDefault="003A56D1" w:rsidP="00170B2C">
            <w:pPr>
              <w:pStyle w:val="PUEIPParagraph"/>
              <w:numPr>
                <w:ilvl w:val="0"/>
                <w:numId w:val="0"/>
              </w:numPr>
              <w:jc w:val="center"/>
              <w:rPr>
                <w:b/>
                <w:lang w:val="en-US"/>
              </w:rPr>
            </w:pPr>
            <w:r>
              <w:rPr>
                <w:b/>
                <w:noProof/>
                <w:lang w:val="en-US" w:eastAsia="en-US"/>
              </w:rPr>
              <w:drawing>
                <wp:inline distT="0" distB="0" distL="0" distR="0" wp14:anchorId="1A7D6B26" wp14:editId="2C928F52">
                  <wp:extent cx="2648197" cy="228219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2667764" cy="2299052"/>
                          </a:xfrm>
                          <a:prstGeom prst="rect">
                            <a:avLst/>
                          </a:prstGeom>
                          <a:noFill/>
                        </pic:spPr>
                      </pic:pic>
                    </a:graphicData>
                  </a:graphic>
                </wp:inline>
              </w:drawing>
            </w:r>
          </w:p>
        </w:tc>
        <w:tc>
          <w:tcPr>
            <w:tcW w:w="4140" w:type="dxa"/>
          </w:tcPr>
          <w:p w14:paraId="527EA45A" w14:textId="77777777" w:rsidR="003A56D1" w:rsidRDefault="008B3661" w:rsidP="00170B2C">
            <w:pPr>
              <w:pStyle w:val="PUEIPParagraph"/>
              <w:numPr>
                <w:ilvl w:val="0"/>
                <w:numId w:val="0"/>
              </w:numPr>
              <w:jc w:val="center"/>
              <w:rPr>
                <w:b/>
                <w:lang w:val="en-US"/>
              </w:rPr>
            </w:pPr>
            <w:r w:rsidRPr="008B3661">
              <w:rPr>
                <w:b/>
                <w:noProof/>
                <w:lang w:val="en-US" w:eastAsia="en-US"/>
              </w:rPr>
              <w:drawing>
                <wp:inline distT="0" distB="0" distL="0" distR="0" wp14:anchorId="688C49AD" wp14:editId="06A2BF53">
                  <wp:extent cx="2465705" cy="2297430"/>
                  <wp:effectExtent l="0" t="0" r="0" b="7620"/>
                  <wp:docPr id="15" name="Picture 15" descr="E:\rupa\Downloads\HDC mee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upa\Downloads\HDC meeting.jpg"/>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2473145" cy="2304362"/>
                          </a:xfrm>
                          <a:prstGeom prst="rect">
                            <a:avLst/>
                          </a:prstGeom>
                          <a:noFill/>
                          <a:ln>
                            <a:noFill/>
                          </a:ln>
                        </pic:spPr>
                      </pic:pic>
                    </a:graphicData>
                  </a:graphic>
                </wp:inline>
              </w:drawing>
            </w:r>
          </w:p>
        </w:tc>
      </w:tr>
    </w:tbl>
    <w:p w14:paraId="7FD37A97" w14:textId="77777777" w:rsidR="003A56D1" w:rsidRDefault="003A56D1" w:rsidP="00170B2C">
      <w:pPr>
        <w:pStyle w:val="PUEIPParagraph"/>
        <w:numPr>
          <w:ilvl w:val="0"/>
          <w:numId w:val="0"/>
        </w:numPr>
        <w:ind w:left="567"/>
        <w:jc w:val="center"/>
        <w:rPr>
          <w:b/>
          <w:lang w:val="en-US"/>
        </w:rPr>
      </w:pPr>
    </w:p>
    <w:p w14:paraId="6F12E7AB" w14:textId="77777777" w:rsidR="008B3661" w:rsidRDefault="008B3661">
      <w:pPr>
        <w:rPr>
          <w:rFonts w:eastAsia="Times New Roman"/>
          <w:sz w:val="22"/>
          <w:szCs w:val="20"/>
          <w:lang w:eastAsia="en-GB"/>
        </w:rPr>
      </w:pPr>
      <w:r>
        <w:br w:type="page"/>
      </w:r>
    </w:p>
    <w:p w14:paraId="434E6BDB" w14:textId="77777777" w:rsidR="00170B2C" w:rsidRPr="001B2F20" w:rsidRDefault="004E63A4" w:rsidP="00170B2C">
      <w:pPr>
        <w:pStyle w:val="PUEIPParagraph"/>
        <w:numPr>
          <w:ilvl w:val="0"/>
          <w:numId w:val="0"/>
        </w:numPr>
        <w:ind w:left="567"/>
        <w:jc w:val="center"/>
        <w:rPr>
          <w:b/>
        </w:rPr>
      </w:pPr>
      <w:r w:rsidRPr="008B3661">
        <w:rPr>
          <w:noProof/>
          <w:lang w:val="en-US" w:eastAsia="en-US"/>
        </w:rPr>
        <w:lastRenderedPageBreak/>
        <w:drawing>
          <wp:anchor distT="0" distB="0" distL="114300" distR="114300" simplePos="0" relativeHeight="251658240" behindDoc="0" locked="0" layoutInCell="1" allowOverlap="1" wp14:anchorId="5A633CD2" wp14:editId="57878FC1">
            <wp:simplePos x="0" y="0"/>
            <wp:positionH relativeFrom="column">
              <wp:posOffset>1010051</wp:posOffset>
            </wp:positionH>
            <wp:positionV relativeFrom="paragraph">
              <wp:posOffset>312420</wp:posOffset>
            </wp:positionV>
            <wp:extent cx="4283075" cy="5748655"/>
            <wp:effectExtent l="0" t="0" r="3175" b="4445"/>
            <wp:wrapThrough wrapText="bothSides">
              <wp:wrapPolygon edited="0">
                <wp:start x="0" y="0"/>
                <wp:lineTo x="0" y="21545"/>
                <wp:lineTo x="21520" y="21545"/>
                <wp:lineTo x="21520" y="0"/>
                <wp:lineTo x="0" y="0"/>
              </wp:wrapPolygon>
            </wp:wrapThrough>
            <wp:docPr id="16" name="Picture 16" descr="E:\rupa\Downloads\HDC attendance she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upa\Downloads\HDC attendance sheet.JPG"/>
                    <pic:cNvPicPr>
                      <a:picLocks noChangeAspect="1" noChangeArrowheads="1"/>
                    </pic:cNvPicPr>
                  </pic:nvPicPr>
                  <pic:blipFill rotWithShape="1">
                    <a:blip r:embed="rId45" cstate="screen">
                      <a:extLst>
                        <a:ext uri="{28A0092B-C50C-407E-A947-70E740481C1C}">
                          <a14:useLocalDpi xmlns:a14="http://schemas.microsoft.com/office/drawing/2010/main"/>
                        </a:ext>
                      </a:extLst>
                    </a:blip>
                    <a:srcRect l="17731" t="-110"/>
                    <a:stretch/>
                  </pic:blipFill>
                  <pic:spPr bwMode="auto">
                    <a:xfrm>
                      <a:off x="0" y="0"/>
                      <a:ext cx="4283075" cy="57486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170B2C" w:rsidRPr="001B2F20">
        <w:rPr>
          <w:b/>
        </w:rPr>
        <w:t>Attendance sheet</w:t>
      </w:r>
    </w:p>
    <w:p w14:paraId="328C7738" w14:textId="77777777" w:rsidR="00170B2C" w:rsidRDefault="00170B2C" w:rsidP="00E23B1B">
      <w:pPr>
        <w:pStyle w:val="PUEIPParagraph"/>
        <w:numPr>
          <w:ilvl w:val="0"/>
          <w:numId w:val="0"/>
        </w:numPr>
        <w:ind w:left="1440" w:firstLine="1233"/>
        <w:jc w:val="center"/>
        <w:rPr>
          <w:lang w:val="en-US"/>
        </w:rPr>
      </w:pPr>
    </w:p>
    <w:p w14:paraId="51C65DD5" w14:textId="77777777" w:rsidR="00170B2C" w:rsidRDefault="00170B2C" w:rsidP="00170B2C">
      <w:pPr>
        <w:pStyle w:val="PUEIPParagraph"/>
        <w:numPr>
          <w:ilvl w:val="0"/>
          <w:numId w:val="0"/>
        </w:numPr>
        <w:ind w:left="567"/>
        <w:rPr>
          <w:lang w:val="en-US"/>
        </w:rPr>
      </w:pPr>
    </w:p>
    <w:p w14:paraId="420AA0F3" w14:textId="77777777" w:rsidR="00170B2C" w:rsidRDefault="00170B2C">
      <w:pPr>
        <w:pStyle w:val="PUEIPParagraph"/>
        <w:numPr>
          <w:ilvl w:val="0"/>
          <w:numId w:val="0"/>
        </w:numPr>
        <w:rPr>
          <w:lang w:val="en-US"/>
        </w:rPr>
      </w:pPr>
    </w:p>
    <w:p w14:paraId="2CCD6BB0" w14:textId="77777777" w:rsidR="00170B2C" w:rsidRDefault="00170B2C" w:rsidP="00170B2C">
      <w:pPr>
        <w:pStyle w:val="PUEIPParagraph"/>
        <w:numPr>
          <w:ilvl w:val="0"/>
          <w:numId w:val="0"/>
        </w:numPr>
        <w:ind w:left="567"/>
        <w:rPr>
          <w:lang w:val="en-US"/>
        </w:rPr>
      </w:pPr>
    </w:p>
    <w:p w14:paraId="5FA8F782" w14:textId="77777777" w:rsidR="00170B2C" w:rsidRDefault="00170B2C" w:rsidP="00170B2C">
      <w:pPr>
        <w:pStyle w:val="PUEIPParagraph"/>
        <w:numPr>
          <w:ilvl w:val="0"/>
          <w:numId w:val="0"/>
        </w:numPr>
        <w:ind w:left="567"/>
        <w:rPr>
          <w:lang w:val="en-US"/>
        </w:rPr>
      </w:pPr>
    </w:p>
    <w:p w14:paraId="702C1562" w14:textId="77777777" w:rsidR="00A026DD" w:rsidRDefault="00A026DD" w:rsidP="00170B2C">
      <w:pPr>
        <w:pStyle w:val="PUEIPParagraph"/>
        <w:numPr>
          <w:ilvl w:val="0"/>
          <w:numId w:val="0"/>
        </w:numPr>
        <w:ind w:left="567"/>
        <w:rPr>
          <w:lang w:val="en-US"/>
        </w:rPr>
      </w:pPr>
    </w:p>
    <w:p w14:paraId="663D44AA" w14:textId="77777777" w:rsidR="00A026DD" w:rsidRDefault="00A026DD" w:rsidP="00170B2C">
      <w:pPr>
        <w:pStyle w:val="PUEIPParagraph"/>
        <w:numPr>
          <w:ilvl w:val="0"/>
          <w:numId w:val="0"/>
        </w:numPr>
        <w:ind w:left="567"/>
        <w:rPr>
          <w:lang w:val="en-US"/>
        </w:rPr>
      </w:pPr>
    </w:p>
    <w:p w14:paraId="57801588" w14:textId="77777777" w:rsidR="00170B2C" w:rsidRPr="008B3661" w:rsidRDefault="008B3661" w:rsidP="00E23B1B">
      <w:pPr>
        <w:pStyle w:val="1NORMAL"/>
      </w:pPr>
      <w:r>
        <w:lastRenderedPageBreak/>
        <w:t xml:space="preserve">Consultations with </w:t>
      </w:r>
      <w:proofErr w:type="spellStart"/>
      <w:r w:rsidR="00193385">
        <w:t>Hulhumalé</w:t>
      </w:r>
      <w:proofErr w:type="spellEnd"/>
      <w:r w:rsidR="00193385">
        <w:t xml:space="preserve"> </w:t>
      </w:r>
      <w:r w:rsidR="00FC63AE">
        <w:t>R</w:t>
      </w:r>
      <w:r>
        <w:t xml:space="preserve">esidents </w:t>
      </w:r>
    </w:p>
    <w:p w14:paraId="67C6F232" w14:textId="77777777" w:rsidR="00170B2C" w:rsidRDefault="00170B2C" w:rsidP="00A026DD">
      <w:pPr>
        <w:pStyle w:val="PUEIPParagraph"/>
        <w:numPr>
          <w:ilvl w:val="0"/>
          <w:numId w:val="0"/>
        </w:numPr>
        <w:spacing w:after="0"/>
        <w:rPr>
          <w:lang w:val="en-US"/>
        </w:rPr>
      </w:pPr>
      <w:r>
        <w:rPr>
          <w:lang w:val="en-US"/>
        </w:rPr>
        <w:t xml:space="preserve">Location: </w:t>
      </w:r>
      <w:proofErr w:type="spellStart"/>
      <w:r w:rsidR="00B35DBE">
        <w:rPr>
          <w:lang w:val="en-US"/>
        </w:rPr>
        <w:t>Hulhumalé</w:t>
      </w:r>
      <w:proofErr w:type="spellEnd"/>
    </w:p>
    <w:p w14:paraId="564668AA" w14:textId="77777777" w:rsidR="00A026DD" w:rsidRDefault="00A026DD" w:rsidP="00E23B1B">
      <w:pPr>
        <w:pStyle w:val="PUEIPParagraph"/>
        <w:numPr>
          <w:ilvl w:val="0"/>
          <w:numId w:val="0"/>
        </w:numPr>
        <w:spacing w:after="0"/>
        <w:rPr>
          <w:lang w:val="en-US"/>
        </w:rPr>
      </w:pPr>
    </w:p>
    <w:p w14:paraId="662A2F4D" w14:textId="77777777" w:rsidR="00170B2C" w:rsidRDefault="00170B2C" w:rsidP="00A026DD">
      <w:pPr>
        <w:pStyle w:val="PUEIPParagraph"/>
        <w:numPr>
          <w:ilvl w:val="0"/>
          <w:numId w:val="0"/>
        </w:numPr>
        <w:spacing w:after="0"/>
        <w:rPr>
          <w:lang w:val="en-US"/>
        </w:rPr>
      </w:pPr>
      <w:r>
        <w:rPr>
          <w:lang w:val="en-US"/>
        </w:rPr>
        <w:t xml:space="preserve">Date: </w:t>
      </w:r>
      <w:r w:rsidR="000232DB">
        <w:rPr>
          <w:lang w:val="en-US"/>
        </w:rPr>
        <w:t>5</w:t>
      </w:r>
      <w:r w:rsidR="000232DB" w:rsidRPr="000232DB">
        <w:rPr>
          <w:vertAlign w:val="superscript"/>
          <w:lang w:val="en-US"/>
        </w:rPr>
        <w:t>th</w:t>
      </w:r>
      <w:r w:rsidR="000232DB">
        <w:rPr>
          <w:lang w:val="en-US"/>
        </w:rPr>
        <w:t xml:space="preserve"> June </w:t>
      </w:r>
      <w:r>
        <w:rPr>
          <w:lang w:val="en-US"/>
        </w:rPr>
        <w:t xml:space="preserve">2022 </w:t>
      </w:r>
    </w:p>
    <w:p w14:paraId="7B658C3D" w14:textId="77777777" w:rsidR="00A026DD" w:rsidRDefault="00A026DD" w:rsidP="00E23B1B">
      <w:pPr>
        <w:pStyle w:val="PUEIPParagraph"/>
        <w:numPr>
          <w:ilvl w:val="0"/>
          <w:numId w:val="0"/>
        </w:numPr>
        <w:spacing w:after="0"/>
        <w:rPr>
          <w:lang w:val="en-US"/>
        </w:rPr>
      </w:pPr>
    </w:p>
    <w:p w14:paraId="01C1F640" w14:textId="672CF592" w:rsidR="00190943" w:rsidRDefault="005A61BE" w:rsidP="00A026DD">
      <w:pPr>
        <w:pStyle w:val="PUEIPParagraph"/>
        <w:numPr>
          <w:ilvl w:val="0"/>
          <w:numId w:val="0"/>
        </w:numPr>
        <w:spacing w:after="0"/>
        <w:rPr>
          <w:lang w:val="en-US"/>
        </w:rPr>
      </w:pPr>
      <w:r>
        <w:rPr>
          <w:lang w:val="en-US"/>
        </w:rPr>
        <w:t>Facilitators</w:t>
      </w:r>
      <w:r w:rsidR="00190943">
        <w:rPr>
          <w:lang w:val="en-US"/>
        </w:rPr>
        <w:t xml:space="preserve">: </w:t>
      </w:r>
      <w:proofErr w:type="spellStart"/>
      <w:r w:rsidR="29BFF75B" w:rsidRPr="791ABDD9">
        <w:rPr>
          <w:lang w:val="en-US"/>
        </w:rPr>
        <w:t>Fatimath</w:t>
      </w:r>
      <w:proofErr w:type="spellEnd"/>
      <w:r>
        <w:rPr>
          <w:lang w:val="en-US"/>
        </w:rPr>
        <w:t xml:space="preserve"> Leena, Director General </w:t>
      </w:r>
      <w:r w:rsidR="00350CE9">
        <w:rPr>
          <w:lang w:val="en-US"/>
        </w:rPr>
        <w:t>MSFD</w:t>
      </w:r>
      <w:r>
        <w:rPr>
          <w:lang w:val="en-US"/>
        </w:rPr>
        <w:t xml:space="preserve">, Mariyam </w:t>
      </w:r>
      <w:proofErr w:type="spellStart"/>
      <w:r>
        <w:rPr>
          <w:lang w:val="en-US"/>
        </w:rPr>
        <w:t>Shiuna</w:t>
      </w:r>
      <w:proofErr w:type="spellEnd"/>
      <w:r>
        <w:rPr>
          <w:lang w:val="en-US"/>
        </w:rPr>
        <w:t>, Project Officer PMU/</w:t>
      </w:r>
      <w:r w:rsidR="00350CE9">
        <w:rPr>
          <w:lang w:val="en-US"/>
        </w:rPr>
        <w:t>MSFD</w:t>
      </w:r>
      <w:r w:rsidR="00D2291F">
        <w:rPr>
          <w:lang w:val="en-US"/>
        </w:rPr>
        <w:t xml:space="preserve"> (Designated persons are in the positions during the meeting period)</w:t>
      </w:r>
      <w:r>
        <w:rPr>
          <w:lang w:val="en-US"/>
        </w:rPr>
        <w:t>.</w:t>
      </w:r>
    </w:p>
    <w:p w14:paraId="0910B2EB" w14:textId="77777777" w:rsidR="00A026DD" w:rsidRDefault="00A026DD" w:rsidP="00E23B1B">
      <w:pPr>
        <w:pStyle w:val="PUEIPParagraph"/>
        <w:numPr>
          <w:ilvl w:val="0"/>
          <w:numId w:val="0"/>
        </w:numPr>
        <w:spacing w:after="0"/>
        <w:rPr>
          <w:lang w:val="en-US"/>
        </w:rPr>
      </w:pPr>
    </w:p>
    <w:p w14:paraId="60ACA7A8" w14:textId="77777777" w:rsidR="005A61BE" w:rsidRDefault="005A61BE" w:rsidP="00A026DD">
      <w:pPr>
        <w:pStyle w:val="PUEIPParagraph"/>
        <w:numPr>
          <w:ilvl w:val="0"/>
          <w:numId w:val="0"/>
        </w:numPr>
        <w:spacing w:after="0"/>
        <w:rPr>
          <w:lang w:val="en-US"/>
        </w:rPr>
      </w:pPr>
      <w:r>
        <w:rPr>
          <w:lang w:val="en-US"/>
        </w:rPr>
        <w:t xml:space="preserve">Consultations were held with individual residents in and around the </w:t>
      </w:r>
      <w:proofErr w:type="spellStart"/>
      <w:r w:rsidR="00B35DBE">
        <w:rPr>
          <w:lang w:val="en-US"/>
        </w:rPr>
        <w:t>Hulhumalé</w:t>
      </w:r>
      <w:proofErr w:type="spellEnd"/>
      <w:r>
        <w:rPr>
          <w:lang w:val="en-US"/>
        </w:rPr>
        <w:t xml:space="preserve"> </w:t>
      </w:r>
      <w:commentRangeStart w:id="32"/>
      <w:commentRangeStart w:id="33"/>
      <w:r>
        <w:rPr>
          <w:lang w:val="en-US"/>
        </w:rPr>
        <w:t>site</w:t>
      </w:r>
      <w:commentRangeEnd w:id="32"/>
      <w:r w:rsidR="000D2732">
        <w:rPr>
          <w:rStyle w:val="CommentReference"/>
          <w:rFonts w:eastAsia="Cambria"/>
          <w:lang w:eastAsia="x-none"/>
        </w:rPr>
        <w:commentReference w:id="32"/>
      </w:r>
      <w:commentRangeEnd w:id="33"/>
      <w:r w:rsidR="00BB7221">
        <w:rPr>
          <w:rStyle w:val="CommentReference"/>
          <w:rFonts w:eastAsia="Cambria"/>
          <w:lang w:eastAsia="x-none"/>
        </w:rPr>
        <w:commentReference w:id="33"/>
      </w:r>
      <w:r>
        <w:rPr>
          <w:lang w:val="en-US"/>
        </w:rPr>
        <w:t xml:space="preserve">. The persons </w:t>
      </w:r>
      <w:r w:rsidRPr="005A61BE">
        <w:rPr>
          <w:lang w:val="en-US"/>
        </w:rPr>
        <w:t>were briefed about the project, its objectives</w:t>
      </w:r>
      <w:r>
        <w:rPr>
          <w:lang w:val="en-US"/>
        </w:rPr>
        <w:t xml:space="preserve"> and</w:t>
      </w:r>
      <w:r w:rsidRPr="005A61BE">
        <w:rPr>
          <w:lang w:val="en-US"/>
        </w:rPr>
        <w:t xml:space="preserve"> scope of works</w:t>
      </w:r>
      <w:r>
        <w:rPr>
          <w:lang w:val="en-US"/>
        </w:rPr>
        <w:t>.</w:t>
      </w:r>
      <w:r w:rsidRPr="005A61BE">
        <w:rPr>
          <w:lang w:val="en-US"/>
        </w:rPr>
        <w:t xml:space="preserve"> Everyone consulted acknowledged there is a problem of DV/GBV in the community. They expressed that though DV/GBV was not happening in their homes, they knew of cases. All the respondents agreed there was an urgent need of the project.  </w:t>
      </w:r>
    </w:p>
    <w:p w14:paraId="5AA8B109" w14:textId="77777777" w:rsidR="00A026DD" w:rsidRDefault="00A026DD" w:rsidP="00E23B1B">
      <w:pPr>
        <w:pStyle w:val="PUEIPParagraph"/>
        <w:numPr>
          <w:ilvl w:val="0"/>
          <w:numId w:val="0"/>
        </w:numPr>
        <w:spacing w:after="0"/>
        <w:rPr>
          <w:lang w:val="en-US"/>
        </w:rPr>
      </w:pPr>
    </w:p>
    <w:p w14:paraId="149C8F19" w14:textId="77777777" w:rsidR="005A61BE" w:rsidRDefault="005A61BE" w:rsidP="00A026DD">
      <w:pPr>
        <w:pStyle w:val="PUEIPParagraph"/>
        <w:numPr>
          <w:ilvl w:val="0"/>
          <w:numId w:val="0"/>
        </w:numPr>
        <w:spacing w:after="0"/>
        <w:rPr>
          <w:lang w:val="en-US"/>
        </w:rPr>
      </w:pPr>
      <w:r>
        <w:rPr>
          <w:lang w:val="en-US"/>
        </w:rPr>
        <w:t xml:space="preserve">One participant runs a Children’s Awareness Program through the Child Abuse Prevention Society. It is involved in advocacy and awareness program for parents and children. He mentioned 3-4 case are reported every month. The Society has a Hotline through which counselling is provided. All cases have to be directed to the </w:t>
      </w:r>
      <w:r w:rsidR="00350CE9">
        <w:rPr>
          <w:lang w:val="en-US"/>
        </w:rPr>
        <w:t>MSFD</w:t>
      </w:r>
      <w:r>
        <w:rPr>
          <w:lang w:val="en-US"/>
        </w:rPr>
        <w:t xml:space="preserve">. </w:t>
      </w:r>
    </w:p>
    <w:p w14:paraId="552A69FA" w14:textId="77777777" w:rsidR="00A026DD" w:rsidRDefault="00A026DD" w:rsidP="00E23B1B">
      <w:pPr>
        <w:pStyle w:val="PUEIPParagraph"/>
        <w:numPr>
          <w:ilvl w:val="0"/>
          <w:numId w:val="0"/>
        </w:numPr>
        <w:spacing w:after="0"/>
        <w:rPr>
          <w:lang w:val="en-US"/>
        </w:rPr>
      </w:pPr>
    </w:p>
    <w:p w14:paraId="573088FD" w14:textId="77777777" w:rsidR="005A61BE" w:rsidRDefault="00E9308A" w:rsidP="00E23B1B">
      <w:pPr>
        <w:pStyle w:val="PUEIPParagraph"/>
        <w:numPr>
          <w:ilvl w:val="0"/>
          <w:numId w:val="0"/>
        </w:numPr>
        <w:spacing w:after="0"/>
        <w:jc w:val="center"/>
        <w:rPr>
          <w:b/>
          <w:lang w:val="en-US"/>
        </w:rPr>
      </w:pPr>
      <w:r w:rsidRPr="00E9308A">
        <w:rPr>
          <w:b/>
          <w:lang w:val="en-US"/>
        </w:rPr>
        <w:t>Photographs</w:t>
      </w:r>
      <w:r w:rsidR="005A61BE" w:rsidRPr="00E9308A">
        <w:rPr>
          <w:b/>
          <w:lang w:val="en-US"/>
        </w:rPr>
        <w:t xml:space="preserve"> of </w:t>
      </w:r>
      <w:r w:rsidR="00EC5CC5">
        <w:rPr>
          <w:b/>
          <w:lang w:val="en-US"/>
        </w:rPr>
        <w:t xml:space="preserve">Individual </w:t>
      </w:r>
      <w:r w:rsidR="005A61BE" w:rsidRPr="00E9308A">
        <w:rPr>
          <w:b/>
          <w:lang w:val="en-US"/>
        </w:rPr>
        <w:t>Meeting</w:t>
      </w:r>
      <w:r w:rsidR="00EC5CC5">
        <w:rPr>
          <w:b/>
          <w:lang w:val="en-US"/>
        </w:rPr>
        <w:t>s</w:t>
      </w:r>
      <w:r w:rsidR="005A61BE" w:rsidRPr="00E9308A">
        <w:rPr>
          <w:b/>
          <w:lang w:val="en-US"/>
        </w:rPr>
        <w:t xml:space="preserve"> with </w:t>
      </w:r>
      <w:r w:rsidR="00EC5CC5">
        <w:rPr>
          <w:b/>
          <w:lang w:val="en-US"/>
        </w:rPr>
        <w:t>R</w:t>
      </w:r>
      <w:r w:rsidR="005A61BE" w:rsidRPr="00E9308A">
        <w:rPr>
          <w:b/>
          <w:lang w:val="en-US"/>
        </w:rPr>
        <w:t>esidents</w:t>
      </w:r>
    </w:p>
    <w:tbl>
      <w:tblPr>
        <w:tblStyle w:val="TableGrid"/>
        <w:tblW w:w="7650" w:type="dxa"/>
        <w:jc w:val="center"/>
        <w:tblLayout w:type="fixed"/>
        <w:tblLook w:val="04A0" w:firstRow="1" w:lastRow="0" w:firstColumn="1" w:lastColumn="0" w:noHBand="0" w:noVBand="1"/>
      </w:tblPr>
      <w:tblGrid>
        <w:gridCol w:w="3870"/>
        <w:gridCol w:w="3780"/>
      </w:tblGrid>
      <w:tr w:rsidR="00E9308A" w:rsidRPr="00A026DD" w14:paraId="1F3F644B" w14:textId="77777777" w:rsidTr="00E23B1B">
        <w:trPr>
          <w:jc w:val="center"/>
        </w:trPr>
        <w:tc>
          <w:tcPr>
            <w:tcW w:w="3870" w:type="dxa"/>
          </w:tcPr>
          <w:p w14:paraId="7C0444B2" w14:textId="77777777" w:rsidR="00E9308A" w:rsidRPr="00E23B1B" w:rsidRDefault="00E9308A" w:rsidP="00E9308A">
            <w:pPr>
              <w:pStyle w:val="PUEIPParagraph"/>
              <w:numPr>
                <w:ilvl w:val="0"/>
                <w:numId w:val="0"/>
              </w:numPr>
              <w:jc w:val="center"/>
              <w:rPr>
                <w:b/>
                <w:sz w:val="20"/>
                <w:lang w:val="en-US"/>
              </w:rPr>
            </w:pPr>
            <w:r w:rsidRPr="00E23B1B">
              <w:rPr>
                <w:b/>
                <w:noProof/>
                <w:sz w:val="20"/>
                <w:lang w:val="en-US" w:eastAsia="en-US"/>
              </w:rPr>
              <w:drawing>
                <wp:inline distT="0" distB="0" distL="0" distR="0" wp14:anchorId="10BB2510" wp14:editId="36EDB00C">
                  <wp:extent cx="1963420" cy="2284168"/>
                  <wp:effectExtent l="0" t="7938" r="0" b="0"/>
                  <wp:docPr id="17" name="Picture 17" descr="E:\rupa\Downloads\Gas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rupa\Downloads\Gasim.jpg"/>
                          <pic:cNvPicPr>
                            <a:picLocks noChangeAspect="1" noChangeArrowheads="1"/>
                          </pic:cNvPicPr>
                        </pic:nvPicPr>
                        <pic:blipFill>
                          <a:blip r:embed="rId50" cstate="screen">
                            <a:extLst>
                              <a:ext uri="{28A0092B-C50C-407E-A947-70E740481C1C}">
                                <a14:useLocalDpi xmlns:a14="http://schemas.microsoft.com/office/drawing/2010/main"/>
                              </a:ext>
                            </a:extLst>
                          </a:blip>
                          <a:srcRect/>
                          <a:stretch>
                            <a:fillRect/>
                          </a:stretch>
                        </pic:blipFill>
                        <pic:spPr bwMode="auto">
                          <a:xfrm rot="5400000">
                            <a:off x="0" y="0"/>
                            <a:ext cx="1966938" cy="2288260"/>
                          </a:xfrm>
                          <a:prstGeom prst="rect">
                            <a:avLst/>
                          </a:prstGeom>
                          <a:noFill/>
                          <a:ln>
                            <a:noFill/>
                          </a:ln>
                        </pic:spPr>
                      </pic:pic>
                    </a:graphicData>
                  </a:graphic>
                </wp:inline>
              </w:drawing>
            </w:r>
          </w:p>
        </w:tc>
        <w:tc>
          <w:tcPr>
            <w:tcW w:w="3780" w:type="dxa"/>
          </w:tcPr>
          <w:p w14:paraId="4ACC6B5B" w14:textId="77777777" w:rsidR="00E9308A" w:rsidRPr="00E23B1B" w:rsidRDefault="00E9308A" w:rsidP="00E9308A">
            <w:pPr>
              <w:pStyle w:val="PUEIPParagraph"/>
              <w:numPr>
                <w:ilvl w:val="0"/>
                <w:numId w:val="0"/>
              </w:numPr>
              <w:jc w:val="center"/>
              <w:rPr>
                <w:b/>
                <w:sz w:val="20"/>
                <w:lang w:val="en-US"/>
              </w:rPr>
            </w:pPr>
            <w:r w:rsidRPr="00E23B1B">
              <w:rPr>
                <w:b/>
                <w:noProof/>
                <w:sz w:val="20"/>
                <w:lang w:val="en-US" w:eastAsia="en-US"/>
              </w:rPr>
              <w:drawing>
                <wp:inline distT="0" distB="0" distL="0" distR="0" wp14:anchorId="18EC43A1" wp14:editId="63726731">
                  <wp:extent cx="2192869" cy="1984663"/>
                  <wp:effectExtent l="0" t="0" r="0" b="0"/>
                  <wp:docPr id="18" name="Picture 18" descr="E:\rupa\Downloads\Aish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rupa\Downloads\Aishth.jpg"/>
                          <pic:cNvPicPr>
                            <a:picLocks noChangeAspect="1" noChangeArrowheads="1"/>
                          </pic:cNvPicPr>
                        </pic:nvPicPr>
                        <pic:blipFill>
                          <a:blip r:embed="rId51" cstate="screen">
                            <a:extLst>
                              <a:ext uri="{28A0092B-C50C-407E-A947-70E740481C1C}">
                                <a14:useLocalDpi xmlns:a14="http://schemas.microsoft.com/office/drawing/2010/main"/>
                              </a:ext>
                            </a:extLst>
                          </a:blip>
                          <a:srcRect/>
                          <a:stretch>
                            <a:fillRect/>
                          </a:stretch>
                        </pic:blipFill>
                        <pic:spPr bwMode="auto">
                          <a:xfrm>
                            <a:off x="0" y="0"/>
                            <a:ext cx="2199827" cy="1990960"/>
                          </a:xfrm>
                          <a:prstGeom prst="rect">
                            <a:avLst/>
                          </a:prstGeom>
                          <a:noFill/>
                          <a:ln>
                            <a:noFill/>
                          </a:ln>
                        </pic:spPr>
                      </pic:pic>
                    </a:graphicData>
                  </a:graphic>
                </wp:inline>
              </w:drawing>
            </w:r>
          </w:p>
        </w:tc>
      </w:tr>
      <w:tr w:rsidR="00E9308A" w:rsidRPr="00A026DD" w14:paraId="6A2ACDCD" w14:textId="77777777" w:rsidTr="00E23B1B">
        <w:trPr>
          <w:jc w:val="center"/>
        </w:trPr>
        <w:tc>
          <w:tcPr>
            <w:tcW w:w="3870" w:type="dxa"/>
          </w:tcPr>
          <w:p w14:paraId="5DF749BE" w14:textId="77777777" w:rsidR="00E9308A" w:rsidRPr="00A026DD" w:rsidRDefault="00E9308A" w:rsidP="00E9308A">
            <w:pPr>
              <w:pStyle w:val="PUEIPParagraph"/>
              <w:numPr>
                <w:ilvl w:val="0"/>
                <w:numId w:val="0"/>
              </w:numPr>
              <w:spacing w:after="0"/>
              <w:jc w:val="center"/>
              <w:rPr>
                <w:sz w:val="20"/>
                <w:lang w:val="en-US"/>
              </w:rPr>
            </w:pPr>
            <w:r w:rsidRPr="00A026DD">
              <w:rPr>
                <w:sz w:val="20"/>
                <w:lang w:val="en-US"/>
              </w:rPr>
              <w:t>Gasim</w:t>
            </w:r>
          </w:p>
        </w:tc>
        <w:tc>
          <w:tcPr>
            <w:tcW w:w="3780" w:type="dxa"/>
          </w:tcPr>
          <w:p w14:paraId="72D4D636" w14:textId="77777777" w:rsidR="00E9308A" w:rsidRPr="00A026DD" w:rsidRDefault="00E9308A" w:rsidP="00E9308A">
            <w:pPr>
              <w:pStyle w:val="PUEIPParagraph"/>
              <w:numPr>
                <w:ilvl w:val="0"/>
                <w:numId w:val="0"/>
              </w:numPr>
              <w:spacing w:after="0"/>
              <w:jc w:val="center"/>
              <w:rPr>
                <w:sz w:val="20"/>
                <w:lang w:val="en-US"/>
              </w:rPr>
            </w:pPr>
            <w:r w:rsidRPr="00A026DD">
              <w:rPr>
                <w:sz w:val="20"/>
                <w:lang w:val="en-US"/>
              </w:rPr>
              <w:t>Aisha</w:t>
            </w:r>
          </w:p>
        </w:tc>
      </w:tr>
      <w:tr w:rsidR="00E9308A" w:rsidRPr="00A026DD" w14:paraId="133FF302" w14:textId="77777777" w:rsidTr="00E23B1B">
        <w:trPr>
          <w:jc w:val="center"/>
        </w:trPr>
        <w:tc>
          <w:tcPr>
            <w:tcW w:w="3870" w:type="dxa"/>
          </w:tcPr>
          <w:p w14:paraId="072618CD" w14:textId="77777777" w:rsidR="00E9308A" w:rsidRPr="00E23B1B" w:rsidRDefault="00E9308A" w:rsidP="00E9308A">
            <w:pPr>
              <w:pStyle w:val="PUEIPParagraph"/>
              <w:numPr>
                <w:ilvl w:val="0"/>
                <w:numId w:val="0"/>
              </w:numPr>
              <w:jc w:val="center"/>
              <w:rPr>
                <w:b/>
                <w:sz w:val="20"/>
                <w:lang w:val="en-US"/>
              </w:rPr>
            </w:pPr>
            <w:r w:rsidRPr="00E23B1B">
              <w:rPr>
                <w:b/>
                <w:noProof/>
                <w:sz w:val="20"/>
                <w:lang w:val="en-US" w:eastAsia="en-US"/>
              </w:rPr>
              <w:drawing>
                <wp:inline distT="0" distB="0" distL="0" distR="0" wp14:anchorId="6EA1EBF2" wp14:editId="6A9B50AA">
                  <wp:extent cx="2254828" cy="2170271"/>
                  <wp:effectExtent l="4127" t="0" r="0" b="0"/>
                  <wp:docPr id="20" name="Picture 20" descr="E:\rupa\Downloads\soli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rupa\Downloads\solih.jpg"/>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rot="5400000">
                            <a:off x="0" y="0"/>
                            <a:ext cx="2258468" cy="2173774"/>
                          </a:xfrm>
                          <a:prstGeom prst="rect">
                            <a:avLst/>
                          </a:prstGeom>
                          <a:noFill/>
                          <a:ln>
                            <a:noFill/>
                          </a:ln>
                        </pic:spPr>
                      </pic:pic>
                    </a:graphicData>
                  </a:graphic>
                </wp:inline>
              </w:drawing>
            </w:r>
          </w:p>
        </w:tc>
        <w:tc>
          <w:tcPr>
            <w:tcW w:w="3780" w:type="dxa"/>
          </w:tcPr>
          <w:p w14:paraId="5B923674" w14:textId="77777777" w:rsidR="00E9308A" w:rsidRPr="00E23B1B" w:rsidRDefault="00E9308A" w:rsidP="00E9308A">
            <w:pPr>
              <w:pStyle w:val="PUEIPParagraph"/>
              <w:numPr>
                <w:ilvl w:val="0"/>
                <w:numId w:val="0"/>
              </w:numPr>
              <w:jc w:val="center"/>
              <w:rPr>
                <w:b/>
                <w:sz w:val="20"/>
                <w:lang w:val="en-US"/>
              </w:rPr>
            </w:pPr>
            <w:r w:rsidRPr="00E23B1B">
              <w:rPr>
                <w:b/>
                <w:noProof/>
                <w:sz w:val="20"/>
                <w:lang w:val="en-US" w:eastAsia="en-US"/>
              </w:rPr>
              <w:drawing>
                <wp:inline distT="0" distB="0" distL="0" distR="0" wp14:anchorId="08144EA2" wp14:editId="0917A180">
                  <wp:extent cx="1908175" cy="2265219"/>
                  <wp:effectExtent l="0" t="0" r="0" b="1905"/>
                  <wp:docPr id="21" name="Picture 21" descr="E:\rupa\Downloads\Ham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rupa\Downloads\Hamid.jpg"/>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1912006" cy="2269767"/>
                          </a:xfrm>
                          <a:prstGeom prst="rect">
                            <a:avLst/>
                          </a:prstGeom>
                          <a:noFill/>
                          <a:ln>
                            <a:noFill/>
                          </a:ln>
                        </pic:spPr>
                      </pic:pic>
                    </a:graphicData>
                  </a:graphic>
                </wp:inline>
              </w:drawing>
            </w:r>
          </w:p>
        </w:tc>
      </w:tr>
      <w:tr w:rsidR="00E9308A" w:rsidRPr="00A026DD" w14:paraId="542A393A" w14:textId="77777777" w:rsidTr="00E23B1B">
        <w:trPr>
          <w:jc w:val="center"/>
        </w:trPr>
        <w:tc>
          <w:tcPr>
            <w:tcW w:w="3870" w:type="dxa"/>
          </w:tcPr>
          <w:p w14:paraId="175A58AA" w14:textId="77777777" w:rsidR="00E9308A" w:rsidRPr="00E23B1B" w:rsidRDefault="00E9308A" w:rsidP="00E9308A">
            <w:pPr>
              <w:pStyle w:val="PUEIPParagraph"/>
              <w:numPr>
                <w:ilvl w:val="0"/>
                <w:numId w:val="0"/>
              </w:numPr>
              <w:spacing w:after="0"/>
              <w:jc w:val="center"/>
              <w:rPr>
                <w:sz w:val="20"/>
                <w:lang w:val="en-US"/>
              </w:rPr>
            </w:pPr>
            <w:proofErr w:type="spellStart"/>
            <w:r w:rsidRPr="00E23B1B">
              <w:rPr>
                <w:sz w:val="20"/>
                <w:lang w:val="en-US"/>
              </w:rPr>
              <w:lastRenderedPageBreak/>
              <w:t>Solih</w:t>
            </w:r>
            <w:proofErr w:type="spellEnd"/>
          </w:p>
        </w:tc>
        <w:tc>
          <w:tcPr>
            <w:tcW w:w="3780" w:type="dxa"/>
          </w:tcPr>
          <w:p w14:paraId="0008296F" w14:textId="77777777" w:rsidR="00E9308A" w:rsidRPr="00E23B1B" w:rsidRDefault="00E9308A" w:rsidP="00E9308A">
            <w:pPr>
              <w:pStyle w:val="PUEIPParagraph"/>
              <w:numPr>
                <w:ilvl w:val="0"/>
                <w:numId w:val="0"/>
              </w:numPr>
              <w:spacing w:after="0"/>
              <w:jc w:val="center"/>
              <w:rPr>
                <w:sz w:val="20"/>
                <w:lang w:val="en-US"/>
              </w:rPr>
            </w:pPr>
            <w:r w:rsidRPr="00E23B1B">
              <w:rPr>
                <w:sz w:val="20"/>
                <w:lang w:val="en-US"/>
              </w:rPr>
              <w:t>Hamid</w:t>
            </w:r>
          </w:p>
        </w:tc>
      </w:tr>
      <w:tr w:rsidR="00E9308A" w:rsidRPr="00A026DD" w14:paraId="48B01DF5" w14:textId="77777777" w:rsidTr="00E23B1B">
        <w:trPr>
          <w:jc w:val="center"/>
        </w:trPr>
        <w:tc>
          <w:tcPr>
            <w:tcW w:w="3870" w:type="dxa"/>
          </w:tcPr>
          <w:p w14:paraId="72E23EDC" w14:textId="77777777" w:rsidR="00E9308A" w:rsidRPr="00E23B1B" w:rsidRDefault="00E9308A" w:rsidP="00E9308A">
            <w:pPr>
              <w:pStyle w:val="PUEIPParagraph"/>
              <w:numPr>
                <w:ilvl w:val="0"/>
                <w:numId w:val="0"/>
              </w:numPr>
              <w:jc w:val="center"/>
              <w:rPr>
                <w:b/>
                <w:sz w:val="20"/>
                <w:lang w:val="en-US"/>
              </w:rPr>
            </w:pPr>
            <w:r w:rsidRPr="00E23B1B">
              <w:rPr>
                <w:b/>
                <w:noProof/>
                <w:sz w:val="20"/>
                <w:lang w:val="en-US" w:eastAsia="en-US"/>
              </w:rPr>
              <w:drawing>
                <wp:inline distT="0" distB="0" distL="0" distR="0" wp14:anchorId="7C005A20" wp14:editId="4DE5EF3C">
                  <wp:extent cx="2340803" cy="1755602"/>
                  <wp:effectExtent l="0" t="0" r="2540" b="0"/>
                  <wp:docPr id="22" name="Picture 22" descr="E:\rupa\Downloads\rishva &amp; amin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rupa\Downloads\rishva &amp; aminath.jpg"/>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rot="10800000" flipV="1">
                            <a:off x="0" y="0"/>
                            <a:ext cx="2342389" cy="1756792"/>
                          </a:xfrm>
                          <a:prstGeom prst="rect">
                            <a:avLst/>
                          </a:prstGeom>
                          <a:noFill/>
                          <a:ln>
                            <a:noFill/>
                          </a:ln>
                        </pic:spPr>
                      </pic:pic>
                    </a:graphicData>
                  </a:graphic>
                </wp:inline>
              </w:drawing>
            </w:r>
          </w:p>
        </w:tc>
        <w:tc>
          <w:tcPr>
            <w:tcW w:w="3780" w:type="dxa"/>
          </w:tcPr>
          <w:p w14:paraId="6C926EC3" w14:textId="77777777" w:rsidR="00E9308A" w:rsidRPr="00E23B1B" w:rsidRDefault="00E9308A" w:rsidP="00E9308A">
            <w:pPr>
              <w:pStyle w:val="PUEIPParagraph"/>
              <w:numPr>
                <w:ilvl w:val="0"/>
                <w:numId w:val="0"/>
              </w:numPr>
              <w:jc w:val="center"/>
              <w:rPr>
                <w:b/>
                <w:sz w:val="20"/>
                <w:lang w:val="en-US"/>
              </w:rPr>
            </w:pPr>
            <w:r w:rsidRPr="00E23B1B">
              <w:rPr>
                <w:b/>
                <w:noProof/>
                <w:sz w:val="20"/>
                <w:lang w:val="en-US" w:eastAsia="en-US"/>
              </w:rPr>
              <w:drawing>
                <wp:inline distT="0" distB="0" distL="0" distR="0" wp14:anchorId="5730BA59" wp14:editId="54DD6E86">
                  <wp:extent cx="2062480" cy="1769918"/>
                  <wp:effectExtent l="0" t="0" r="0" b="1905"/>
                  <wp:docPr id="23" name="Picture 23" descr="E:\rupa\Downloads\iffa &amp; sha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rupa\Downloads\iffa &amp; shazi.jpg"/>
                          <pic:cNvPicPr>
                            <a:picLocks noChangeAspect="1" noChangeArrowheads="1"/>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2065783" cy="1772752"/>
                          </a:xfrm>
                          <a:prstGeom prst="rect">
                            <a:avLst/>
                          </a:prstGeom>
                          <a:noFill/>
                          <a:ln>
                            <a:noFill/>
                          </a:ln>
                        </pic:spPr>
                      </pic:pic>
                    </a:graphicData>
                  </a:graphic>
                </wp:inline>
              </w:drawing>
            </w:r>
          </w:p>
        </w:tc>
      </w:tr>
      <w:tr w:rsidR="00E9308A" w:rsidRPr="00A026DD" w14:paraId="2EBEBA7A" w14:textId="77777777" w:rsidTr="00E23B1B">
        <w:trPr>
          <w:jc w:val="center"/>
        </w:trPr>
        <w:tc>
          <w:tcPr>
            <w:tcW w:w="3870" w:type="dxa"/>
          </w:tcPr>
          <w:p w14:paraId="277A283B" w14:textId="77777777" w:rsidR="00E9308A" w:rsidRPr="00E23B1B" w:rsidRDefault="00E9308A" w:rsidP="00E9308A">
            <w:pPr>
              <w:pStyle w:val="PUEIPParagraph"/>
              <w:numPr>
                <w:ilvl w:val="0"/>
                <w:numId w:val="0"/>
              </w:numPr>
              <w:spacing w:after="0"/>
              <w:jc w:val="center"/>
              <w:rPr>
                <w:sz w:val="20"/>
                <w:lang w:val="en-US"/>
              </w:rPr>
            </w:pPr>
            <w:proofErr w:type="spellStart"/>
            <w:r w:rsidRPr="00E23B1B">
              <w:rPr>
                <w:sz w:val="20"/>
                <w:lang w:val="en-US"/>
              </w:rPr>
              <w:t>Rizva</w:t>
            </w:r>
            <w:proofErr w:type="spellEnd"/>
            <w:r w:rsidRPr="00E23B1B">
              <w:rPr>
                <w:sz w:val="20"/>
                <w:lang w:val="en-US"/>
              </w:rPr>
              <w:t xml:space="preserve"> </w:t>
            </w:r>
            <w:r w:rsidR="00EC5CC5" w:rsidRPr="00E23B1B">
              <w:rPr>
                <w:sz w:val="20"/>
                <w:lang w:val="en-US"/>
              </w:rPr>
              <w:t>and</w:t>
            </w:r>
            <w:r w:rsidRPr="00E23B1B">
              <w:rPr>
                <w:sz w:val="20"/>
                <w:lang w:val="en-US"/>
              </w:rPr>
              <w:t xml:space="preserve"> </w:t>
            </w:r>
            <w:proofErr w:type="spellStart"/>
            <w:r w:rsidRPr="00E23B1B">
              <w:rPr>
                <w:sz w:val="20"/>
                <w:lang w:val="en-US"/>
              </w:rPr>
              <w:t>Aminath</w:t>
            </w:r>
            <w:proofErr w:type="spellEnd"/>
          </w:p>
        </w:tc>
        <w:tc>
          <w:tcPr>
            <w:tcW w:w="3780" w:type="dxa"/>
          </w:tcPr>
          <w:p w14:paraId="14662C50" w14:textId="77777777" w:rsidR="00E9308A" w:rsidRPr="00E23B1B" w:rsidRDefault="00E9308A" w:rsidP="00E9308A">
            <w:pPr>
              <w:pStyle w:val="PUEIPParagraph"/>
              <w:numPr>
                <w:ilvl w:val="0"/>
                <w:numId w:val="0"/>
              </w:numPr>
              <w:spacing w:after="0"/>
              <w:jc w:val="center"/>
              <w:rPr>
                <w:sz w:val="20"/>
                <w:lang w:val="en-US"/>
              </w:rPr>
            </w:pPr>
            <w:proofErr w:type="spellStart"/>
            <w:r w:rsidRPr="00E23B1B">
              <w:rPr>
                <w:sz w:val="20"/>
                <w:lang w:val="en-US"/>
              </w:rPr>
              <w:t>Iffa</w:t>
            </w:r>
            <w:proofErr w:type="spellEnd"/>
            <w:r w:rsidRPr="00E23B1B">
              <w:rPr>
                <w:sz w:val="20"/>
                <w:lang w:val="en-US"/>
              </w:rPr>
              <w:t xml:space="preserve"> </w:t>
            </w:r>
            <w:r w:rsidR="00EC5CC5" w:rsidRPr="00E23B1B">
              <w:rPr>
                <w:sz w:val="20"/>
                <w:lang w:val="en-US"/>
              </w:rPr>
              <w:t>and</w:t>
            </w:r>
            <w:r w:rsidRPr="00E23B1B">
              <w:rPr>
                <w:sz w:val="20"/>
                <w:lang w:val="en-US"/>
              </w:rPr>
              <w:t xml:space="preserve"> </w:t>
            </w:r>
            <w:proofErr w:type="spellStart"/>
            <w:r w:rsidRPr="00E23B1B">
              <w:rPr>
                <w:sz w:val="20"/>
                <w:lang w:val="en-US"/>
              </w:rPr>
              <w:t>Shazi</w:t>
            </w:r>
            <w:proofErr w:type="spellEnd"/>
          </w:p>
        </w:tc>
      </w:tr>
      <w:tr w:rsidR="00E9308A" w:rsidRPr="00A026DD" w14:paraId="49E2B002" w14:textId="77777777" w:rsidTr="00E23B1B">
        <w:trPr>
          <w:jc w:val="center"/>
        </w:trPr>
        <w:tc>
          <w:tcPr>
            <w:tcW w:w="3870" w:type="dxa"/>
          </w:tcPr>
          <w:p w14:paraId="6604A3BF" w14:textId="77777777" w:rsidR="00E9308A" w:rsidRPr="00E23B1B" w:rsidRDefault="00E9308A" w:rsidP="3BF77CE3">
            <w:pPr>
              <w:pStyle w:val="PUEIPParagraph"/>
              <w:numPr>
                <w:ilvl w:val="0"/>
                <w:numId w:val="0"/>
              </w:numPr>
              <w:jc w:val="center"/>
              <w:rPr>
                <w:b/>
                <w:bCs/>
                <w:sz w:val="20"/>
                <w:lang w:val="en-US"/>
              </w:rPr>
            </w:pPr>
            <w:r w:rsidRPr="00E23B1B">
              <w:rPr>
                <w:noProof/>
                <w:sz w:val="20"/>
              </w:rPr>
              <w:drawing>
                <wp:inline distT="0" distB="0" distL="0" distR="0" wp14:anchorId="0D6FEAF5" wp14:editId="69008AE5">
                  <wp:extent cx="2244437" cy="2066290"/>
                  <wp:effectExtent l="0" t="6350" r="0" b="0"/>
                  <wp:docPr id="24" name="Picture 24" descr="E:\rupa\Downloads\mari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56" cstate="screen">
                            <a:extLst>
                              <a:ext uri="{28A0092B-C50C-407E-A947-70E740481C1C}">
                                <a14:useLocalDpi xmlns:a14="http://schemas.microsoft.com/office/drawing/2010/main"/>
                              </a:ext>
                            </a:extLst>
                          </a:blip>
                          <a:stretch>
                            <a:fillRect/>
                          </a:stretch>
                        </pic:blipFill>
                        <pic:spPr>
                          <a:xfrm rot="5400000">
                            <a:off x="0" y="0"/>
                            <a:ext cx="2244437" cy="2066290"/>
                          </a:xfrm>
                          <a:prstGeom prst="rect">
                            <a:avLst/>
                          </a:prstGeom>
                        </pic:spPr>
                      </pic:pic>
                    </a:graphicData>
                  </a:graphic>
                </wp:inline>
              </w:drawing>
            </w:r>
          </w:p>
        </w:tc>
        <w:tc>
          <w:tcPr>
            <w:tcW w:w="3780" w:type="dxa"/>
          </w:tcPr>
          <w:p w14:paraId="5B0AD6E3" w14:textId="77777777" w:rsidR="00E9308A" w:rsidRPr="00E23B1B" w:rsidRDefault="00E9308A" w:rsidP="00E9308A">
            <w:pPr>
              <w:pStyle w:val="PUEIPParagraph"/>
              <w:numPr>
                <w:ilvl w:val="0"/>
                <w:numId w:val="0"/>
              </w:numPr>
              <w:jc w:val="center"/>
              <w:rPr>
                <w:b/>
                <w:sz w:val="20"/>
                <w:lang w:val="en-US"/>
              </w:rPr>
            </w:pPr>
            <w:r w:rsidRPr="00E23B1B">
              <w:rPr>
                <w:b/>
                <w:noProof/>
                <w:sz w:val="20"/>
                <w:lang w:val="en-US" w:eastAsia="en-US"/>
              </w:rPr>
              <w:drawing>
                <wp:inline distT="0" distB="0" distL="0" distR="0" wp14:anchorId="17243D31" wp14:editId="0076CF6F">
                  <wp:extent cx="2175164" cy="2268220"/>
                  <wp:effectExtent l="0" t="0" r="0" b="0"/>
                  <wp:docPr id="25" name="Picture 25" descr="E:\rupa\Downloads\Hul gene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rupa\Downloads\Hul general.jpg"/>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2181180" cy="2274493"/>
                          </a:xfrm>
                          <a:prstGeom prst="rect">
                            <a:avLst/>
                          </a:prstGeom>
                          <a:noFill/>
                          <a:ln>
                            <a:noFill/>
                          </a:ln>
                        </pic:spPr>
                      </pic:pic>
                    </a:graphicData>
                  </a:graphic>
                </wp:inline>
              </w:drawing>
            </w:r>
          </w:p>
        </w:tc>
      </w:tr>
      <w:tr w:rsidR="00E9308A" w:rsidRPr="00A026DD" w14:paraId="31679E74" w14:textId="77777777" w:rsidTr="00E23B1B">
        <w:trPr>
          <w:jc w:val="center"/>
        </w:trPr>
        <w:tc>
          <w:tcPr>
            <w:tcW w:w="3870" w:type="dxa"/>
          </w:tcPr>
          <w:p w14:paraId="18872BFF" w14:textId="77777777" w:rsidR="00E9308A" w:rsidRPr="00E23B1B" w:rsidRDefault="00E9308A" w:rsidP="00E9308A">
            <w:pPr>
              <w:pStyle w:val="PUEIPParagraph"/>
              <w:numPr>
                <w:ilvl w:val="0"/>
                <w:numId w:val="0"/>
              </w:numPr>
              <w:spacing w:after="0"/>
              <w:jc w:val="center"/>
              <w:rPr>
                <w:sz w:val="20"/>
                <w:lang w:val="en-US"/>
              </w:rPr>
            </w:pPr>
            <w:r w:rsidRPr="00E23B1B">
              <w:rPr>
                <w:sz w:val="20"/>
                <w:lang w:val="en-US"/>
              </w:rPr>
              <w:t>Mariam</w:t>
            </w:r>
          </w:p>
        </w:tc>
        <w:tc>
          <w:tcPr>
            <w:tcW w:w="3780" w:type="dxa"/>
          </w:tcPr>
          <w:p w14:paraId="14AFA55D" w14:textId="77777777" w:rsidR="00E9308A" w:rsidRPr="00E23B1B" w:rsidRDefault="00E9308A" w:rsidP="00E9308A">
            <w:pPr>
              <w:pStyle w:val="PUEIPParagraph"/>
              <w:numPr>
                <w:ilvl w:val="0"/>
                <w:numId w:val="0"/>
              </w:numPr>
              <w:spacing w:after="0"/>
              <w:rPr>
                <w:sz w:val="20"/>
                <w:lang w:val="en-US"/>
              </w:rPr>
            </w:pPr>
            <w:r w:rsidRPr="00E23B1B">
              <w:rPr>
                <w:sz w:val="20"/>
                <w:lang w:val="en-US"/>
              </w:rPr>
              <w:t xml:space="preserve"> Aisha </w:t>
            </w:r>
            <w:r w:rsidR="00EC5CC5" w:rsidRPr="00E23B1B">
              <w:rPr>
                <w:sz w:val="20"/>
                <w:lang w:val="en-US"/>
              </w:rPr>
              <w:t>and</w:t>
            </w:r>
            <w:r w:rsidRPr="00E23B1B">
              <w:rPr>
                <w:sz w:val="20"/>
                <w:lang w:val="en-US"/>
              </w:rPr>
              <w:t xml:space="preserve"> Rizna</w:t>
            </w:r>
          </w:p>
        </w:tc>
      </w:tr>
    </w:tbl>
    <w:p w14:paraId="6F368E6C" w14:textId="77777777" w:rsidR="00E9308A" w:rsidRPr="00E9308A" w:rsidRDefault="00E9308A" w:rsidP="00E9308A">
      <w:pPr>
        <w:pStyle w:val="PUEIPParagraph"/>
        <w:numPr>
          <w:ilvl w:val="0"/>
          <w:numId w:val="0"/>
        </w:numPr>
        <w:ind w:left="567"/>
        <w:jc w:val="center"/>
        <w:rPr>
          <w:b/>
          <w:lang w:val="en-US"/>
        </w:rPr>
      </w:pPr>
    </w:p>
    <w:p w14:paraId="1B02AD9D" w14:textId="77777777" w:rsidR="005A61BE" w:rsidRDefault="005A61BE" w:rsidP="00170B2C">
      <w:pPr>
        <w:pStyle w:val="PUEIPParagraph"/>
        <w:numPr>
          <w:ilvl w:val="0"/>
          <w:numId w:val="0"/>
        </w:numPr>
        <w:ind w:left="567"/>
        <w:rPr>
          <w:lang w:val="en-US"/>
        </w:rPr>
      </w:pPr>
    </w:p>
    <w:p w14:paraId="50CB148F" w14:textId="77777777" w:rsidR="00190943" w:rsidRPr="007F0939" w:rsidRDefault="00190943" w:rsidP="004E63A4">
      <w:pPr>
        <w:spacing w:after="160" w:line="259" w:lineRule="auto"/>
        <w:rPr>
          <w:b/>
        </w:rPr>
      </w:pPr>
    </w:p>
    <w:sectPr w:rsidR="00190943" w:rsidRPr="007F0939" w:rsidSect="00E23B1B">
      <w:headerReference w:type="even" r:id="rId58"/>
      <w:headerReference w:type="default" r:id="rId59"/>
      <w:headerReference w:type="first" r:id="rId60"/>
      <w:pgSz w:w="12240" w:h="15840" w:code="1"/>
      <w:pgMar w:top="1440" w:right="1440" w:bottom="1440" w:left="1440" w:header="708" w:footer="708" w:gutter="0"/>
      <w:cols w:space="708"/>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2" w:author="Saswati G. Belliappa" w:date="2024-11-06T09:31:00Z" w:initials="SB">
    <w:p w14:paraId="2792F1E3" w14:textId="77777777" w:rsidR="00627EF3" w:rsidRDefault="000D2732" w:rsidP="00627EF3">
      <w:pPr>
        <w:pStyle w:val="CommentText"/>
      </w:pPr>
      <w:r>
        <w:rPr>
          <w:rStyle w:val="CommentReference"/>
        </w:rPr>
        <w:annotationRef/>
      </w:r>
      <w:r w:rsidR="00627EF3">
        <w:t xml:space="preserve">This appears to be a consultation around the old site, although the issues discussed are relevant to the new site as well. Please also include a consultation related to accessibility of the new site (roads and transportation), views and concerns of local communities about the proposed location and the proposed design,  before commencement of civil works. Please also see our edits and recommendations in para 18 and para 22 for consultation required at detailed design stage. </w:t>
      </w:r>
    </w:p>
  </w:comment>
  <w:comment w:id="33" w:author="S.M. Atiqul Islam" w:date="2024-12-20T10:30:00Z" w:initials="SI">
    <w:p w14:paraId="7402C42E" w14:textId="77777777" w:rsidR="00BB7221" w:rsidRDefault="00BB7221" w:rsidP="00BB7221">
      <w:r>
        <w:rPr>
          <w:rStyle w:val="CommentReference"/>
        </w:rPr>
        <w:annotationRef/>
      </w:r>
      <w:r>
        <w:rPr>
          <w:color w:val="000000"/>
          <w:szCs w:val="20"/>
          <w:lang w:eastAsia="x-none"/>
        </w:rPr>
        <w:t>PMU agreed to have a consultation during detailed design before implementation and accordingly included the PMU promise in the DDR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792F1E3" w15:done="0"/>
  <w15:commentEx w15:paraId="7402C42E" w15:paraIdParent="2792F1E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6588C2" w16cex:dateUtc="2024-11-06T01:31:00Z"/>
  <w16cex:commentExtensible w16cex:durableId="53C87029" w16cex:dateUtc="2024-12-20T04: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792F1E3" w16cid:durableId="2A6588C2"/>
  <w16cid:commentId w16cid:paraId="7402C42E" w16cid:durableId="53C8702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581A8F" w14:textId="77777777" w:rsidR="00463C27" w:rsidRDefault="00463C27">
      <w:r>
        <w:separator/>
      </w:r>
    </w:p>
    <w:p w14:paraId="59FF82B7" w14:textId="77777777" w:rsidR="00463C27" w:rsidRDefault="00463C27"/>
  </w:endnote>
  <w:endnote w:type="continuationSeparator" w:id="0">
    <w:p w14:paraId="3F5388D7" w14:textId="77777777" w:rsidR="00463C27" w:rsidRDefault="00463C27">
      <w:r>
        <w:continuationSeparator/>
      </w:r>
    </w:p>
    <w:p w14:paraId="02B56784" w14:textId="77777777" w:rsidR="00463C27" w:rsidRDefault="00463C27"/>
  </w:endnote>
  <w:endnote w:type="continuationNotice" w:id="1">
    <w:p w14:paraId="2F3D34C8" w14:textId="77777777" w:rsidR="00463C27" w:rsidRDefault="00463C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altName w:val="Segoe UI"/>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Arial Unicode MS">
    <w:altName w:val="Yu 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43903" w14:textId="77777777" w:rsidR="00394CB8" w:rsidRDefault="00394CB8">
    <w:pPr>
      <w:pStyle w:val="Footer"/>
    </w:pPr>
    <w:r>
      <w:rPr>
        <w:noProof/>
      </w:rPr>
      <mc:AlternateContent>
        <mc:Choice Requires="wps">
          <w:drawing>
            <wp:anchor distT="0" distB="0" distL="114300" distR="114300" simplePos="0" relativeHeight="251658242" behindDoc="0" locked="0" layoutInCell="0" allowOverlap="1" wp14:anchorId="6368EF70" wp14:editId="4BB68496">
              <wp:simplePos x="0" y="0"/>
              <wp:positionH relativeFrom="page">
                <wp:align>left</wp:align>
              </wp:positionH>
              <wp:positionV relativeFrom="page">
                <wp:align>bottom</wp:align>
              </wp:positionV>
              <wp:extent cx="7772400" cy="737235"/>
              <wp:effectExtent l="0" t="0" r="0" b="5715"/>
              <wp:wrapNone/>
              <wp:docPr id="8" name="MSIPCM7fc9418fa60c366a61991d83" descr="{&quot;HashCode&quot;:421946412,&quot;Height&quot;:9999999.0,&quot;Width&quot;:9999999.0,&quot;Placement&quot;:&quot;Footer&quot;,&quot;Index&quot;:&quot;OddAndEven&quot;,&quot;Section&quot;:1,&quot;Top&quot;:0.0,&quot;Left&quot;:0.0}"/>
              <wp:cNvGraphicFramePr/>
              <a:graphic xmlns:a="http://schemas.openxmlformats.org/drawingml/2006/main">
                <a:graphicData uri="http://schemas.microsoft.com/office/word/2010/wordprocessingShape">
                  <wps:wsp>
                    <wps:cNvSpPr txBox="1"/>
                    <wps:spPr>
                      <a:xfrm>
                        <a:off x="0" y="0"/>
                        <a:ext cx="7772400" cy="73723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12B3EEF" w14:textId="77777777" w:rsidR="00394CB8" w:rsidRPr="00394CB8" w:rsidRDefault="00394CB8" w:rsidP="00394CB8">
                          <w:pPr>
                            <w:rPr>
                              <w:rFonts w:ascii="Calibri" w:hAnsi="Calibri" w:cs="Calibri"/>
                              <w:color w:val="000000"/>
                              <w:sz w:val="18"/>
                            </w:rPr>
                          </w:pPr>
                        </w:p>
                      </w:txbxContent>
                    </wps:txbx>
                    <wps:bodyPr rot="0" spcFirstLastPara="0" vertOverflow="overflow" horzOverflow="overflow" vert="horz" wrap="square" lIns="254000" tIns="0" rIns="91440" bIns="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w:pict>
            <v:shapetype w14:anchorId="6368EF70" id="_x0000_t202" coordsize="21600,21600" o:spt="202" path="m,l,21600r21600,l21600,xe">
              <v:stroke joinstyle="miter"/>
              <v:path gradientshapeok="t" o:connecttype="rect"/>
            </v:shapetype>
            <v:shape id="MSIPCM7fc9418fa60c366a61991d83" o:spid="_x0000_s1026" type="#_x0000_t202" alt="{&quot;HashCode&quot;:421946412,&quot;Height&quot;:9999999.0,&quot;Width&quot;:9999999.0,&quot;Placement&quot;:&quot;Footer&quot;,&quot;Index&quot;:&quot;OddAndEven&quot;,&quot;Section&quot;:1,&quot;Top&quot;:0.0,&quot;Left&quot;:0.0}" style="position:absolute;margin-left:0;margin-top:0;width:612pt;height:58.05pt;z-index:251658242;visibility:visible;mso-wrap-style:square;mso-wrap-distance-left:9pt;mso-wrap-distance-top:0;mso-wrap-distance-right:9pt;mso-wrap-distance-bottom:0;mso-position-horizontal:left;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" o:allowincell="f" filled="f" stroked="f" strokeweight=".5pt">
              <v:textbox inset="20pt,0,,0">
                <w:txbxContent>
                  <w:p w14:paraId="412B3EEF" w14:textId="77777777" w:rsidR="00394CB8" w:rsidRPr="00394CB8" w:rsidRDefault="00394CB8" w:rsidP="00394CB8">
                    <w:pPr>
                      <w:rPr>
                        <w:rFonts w:ascii="Calibri" w:hAnsi="Calibri" w:cs="Calibri"/>
                        <w:color w:val="000000"/>
                        <w:sz w:val="18"/>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7ECBD" w14:textId="77777777" w:rsidR="00394CB8" w:rsidRDefault="00394CB8">
    <w:pPr>
      <w:pStyle w:val="Footer"/>
    </w:pPr>
    <w:r>
      <w:rPr>
        <w:noProof/>
      </w:rPr>
      <mc:AlternateContent>
        <mc:Choice Requires="wps">
          <w:drawing>
            <wp:anchor distT="0" distB="0" distL="114300" distR="114300" simplePos="0" relativeHeight="251658240" behindDoc="0" locked="0" layoutInCell="0" allowOverlap="1" wp14:anchorId="340953B9" wp14:editId="64DDA2E4">
              <wp:simplePos x="0" y="0"/>
              <wp:positionH relativeFrom="page">
                <wp:align>left</wp:align>
              </wp:positionH>
              <wp:positionV relativeFrom="page">
                <wp:align>bottom</wp:align>
              </wp:positionV>
              <wp:extent cx="7772400" cy="737235"/>
              <wp:effectExtent l="0" t="0" r="0" b="5715"/>
              <wp:wrapNone/>
              <wp:docPr id="2" name="MSIPCMffcc4217bf978f40c9f3e850" descr="{&quot;HashCode&quot;:421946412,&quot;Height&quot;:9999999.0,&quot;Width&quot;:9999999.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73723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D512C60" w14:textId="77777777" w:rsidR="00394CB8" w:rsidRPr="00394CB8" w:rsidRDefault="00394CB8" w:rsidP="00394CB8">
                          <w:pPr>
                            <w:rPr>
                              <w:rFonts w:ascii="Calibri" w:hAnsi="Calibri" w:cs="Calibri"/>
                              <w:color w:val="000000"/>
                              <w:sz w:val="18"/>
                            </w:rPr>
                          </w:pPr>
                        </w:p>
                      </w:txbxContent>
                    </wps:txbx>
                    <wps:bodyPr rot="0" spcFirstLastPara="0" vertOverflow="overflow" horzOverflow="overflow" vert="horz" wrap="square" lIns="254000" tIns="0" rIns="91440" bIns="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w:pict>
            <v:shapetype w14:anchorId="340953B9" id="_x0000_t202" coordsize="21600,21600" o:spt="202" path="m,l,21600r21600,l21600,xe">
              <v:stroke joinstyle="miter"/>
              <v:path gradientshapeok="t" o:connecttype="rect"/>
            </v:shapetype>
            <v:shape id="MSIPCMffcc4217bf978f40c9f3e850" o:spid="_x0000_s1027" type="#_x0000_t202" alt="{&quot;HashCode&quot;:421946412,&quot;Height&quot;:9999999.0,&quot;Width&quot;:9999999.0,&quot;Placement&quot;:&quot;Footer&quot;,&quot;Index&quot;:&quot;Primary&quot;,&quot;Section&quot;:1,&quot;Top&quot;:0.0,&quot;Left&quot;:0.0}" style="position:absolute;margin-left:0;margin-top:0;width:612pt;height:58.05pt;z-index:251658240;visibility:visible;mso-wrap-style:square;mso-wrap-distance-left:9pt;mso-wrap-distance-top:0;mso-wrap-distance-right:9pt;mso-wrap-distance-bottom:0;mso-position-horizontal:left;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" o:allowincell="f" filled="f" stroked="f" strokeweight=".5pt">
              <v:textbox inset="20pt,0,,0">
                <w:txbxContent>
                  <w:p w14:paraId="0D512C60" w14:textId="77777777" w:rsidR="00394CB8" w:rsidRPr="00394CB8" w:rsidRDefault="00394CB8" w:rsidP="00394CB8">
                    <w:pPr>
                      <w:rPr>
                        <w:rFonts w:ascii="Calibri" w:hAnsi="Calibri" w:cs="Calibri"/>
                        <w:color w:val="000000"/>
                        <w:sz w:val="18"/>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43458" w14:textId="77777777" w:rsidR="00394CB8" w:rsidRDefault="00394CB8">
    <w:pPr>
      <w:pStyle w:val="Footer"/>
    </w:pPr>
    <w:r>
      <w:rPr>
        <w:noProof/>
      </w:rPr>
      <mc:AlternateContent>
        <mc:Choice Requires="wps">
          <w:drawing>
            <wp:anchor distT="0" distB="0" distL="114300" distR="114300" simplePos="0" relativeHeight="251658241" behindDoc="0" locked="0" layoutInCell="0" allowOverlap="1" wp14:anchorId="25BEF7FF" wp14:editId="2A3CAC15">
              <wp:simplePos x="0" y="9130506"/>
              <wp:positionH relativeFrom="page">
                <wp:align>left</wp:align>
              </wp:positionH>
              <wp:positionV relativeFrom="page">
                <wp:align>bottom</wp:align>
              </wp:positionV>
              <wp:extent cx="7772400" cy="737235"/>
              <wp:effectExtent l="0" t="0" r="0" b="5715"/>
              <wp:wrapNone/>
              <wp:docPr id="5" name="MSIPCM9a29472e9690058671291bad" descr="{&quot;HashCode&quot;:421946412,&quot;Height&quot;:9999999.0,&quot;Width&quot;:9999999.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772400" cy="73723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FC5F45C" w14:textId="77777777" w:rsidR="00394CB8" w:rsidRPr="00394CB8" w:rsidRDefault="00394CB8" w:rsidP="00394CB8">
                          <w:pPr>
                            <w:rPr>
                              <w:rFonts w:ascii="Calibri" w:hAnsi="Calibri" w:cs="Calibri"/>
                              <w:color w:val="000000"/>
                              <w:sz w:val="18"/>
                            </w:rPr>
                          </w:pPr>
                          <w:r w:rsidRPr="00394CB8">
                            <w:rPr>
                              <w:rFonts w:ascii="Calibri" w:hAnsi="Calibri" w:cs="Calibri"/>
                              <w:color w:val="000000"/>
                              <w:sz w:val="18"/>
                            </w:rPr>
                            <w:t>PUBLIC. This information is being disclosed to the public in accordance with ADB’s Access to Information Policy.</w:t>
                          </w:r>
                        </w:p>
                      </w:txbxContent>
                    </wps:txbx>
                    <wps:bodyPr rot="0" spcFirstLastPara="0" vertOverflow="overflow" horzOverflow="overflow" vert="horz" wrap="square" lIns="254000" tIns="0" rIns="91440" bIns="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w:pict>
            <v:shapetype w14:anchorId="25BEF7FF" id="_x0000_t202" coordsize="21600,21600" o:spt="202" path="m,l,21600r21600,l21600,xe">
              <v:stroke joinstyle="miter"/>
              <v:path gradientshapeok="t" o:connecttype="rect"/>
            </v:shapetype>
            <v:shape id="MSIPCM9a29472e9690058671291bad" o:spid="_x0000_s1028" type="#_x0000_t202" alt="{&quot;HashCode&quot;:421946412,&quot;Height&quot;:9999999.0,&quot;Width&quot;:9999999.0,&quot;Placement&quot;:&quot;Footer&quot;,&quot;Index&quot;:&quot;FirstPage&quot;,&quot;Section&quot;:1,&quot;Top&quot;:0.0,&quot;Left&quot;:0.0}" style="position:absolute;margin-left:0;margin-top:0;width:612pt;height:58.05pt;z-index:251658241;visibility:visible;mso-wrap-style:square;mso-wrap-distance-left:9pt;mso-wrap-distance-top:0;mso-wrap-distance-right:9pt;mso-wrap-distance-bottom:0;mso-position-horizontal:left;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" o:allowincell="f" filled="f" stroked="f" strokeweight=".5pt">
              <v:textbox inset="20pt,0,,0">
                <w:txbxContent>
                  <w:p w14:paraId="2FC5F45C" w14:textId="77777777" w:rsidR="00394CB8" w:rsidRPr="00394CB8" w:rsidRDefault="00394CB8" w:rsidP="00394CB8">
                    <w:pPr>
                      <w:rPr>
                        <w:rFonts w:ascii="Calibri" w:hAnsi="Calibri" w:cs="Calibri"/>
                        <w:color w:val="000000"/>
                        <w:sz w:val="18"/>
                      </w:rPr>
                    </w:pPr>
                    <w:r w:rsidRPr="00394CB8">
                      <w:rPr>
                        <w:rFonts w:ascii="Calibri" w:hAnsi="Calibri" w:cs="Calibri"/>
                        <w:color w:val="000000"/>
                        <w:sz w:val="18"/>
                      </w:rPr>
                      <w:t>PUBLIC. This information is being disclosed to the public in accordance with ADB’s Access to Information Policy.</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26183" w14:textId="77777777" w:rsidR="00B35DBE" w:rsidRDefault="00B35D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BD3FC" w14:textId="77777777" w:rsidR="00463C27" w:rsidRDefault="00463C27">
      <w:r>
        <w:separator/>
      </w:r>
    </w:p>
    <w:p w14:paraId="01E0582C" w14:textId="77777777" w:rsidR="00463C27" w:rsidRDefault="00463C27"/>
  </w:footnote>
  <w:footnote w:type="continuationSeparator" w:id="0">
    <w:p w14:paraId="0EE4689E" w14:textId="77777777" w:rsidR="00463C27" w:rsidRDefault="00463C27">
      <w:r>
        <w:continuationSeparator/>
      </w:r>
    </w:p>
    <w:p w14:paraId="6B8E1FF5" w14:textId="77777777" w:rsidR="00463C27" w:rsidRDefault="00463C27"/>
  </w:footnote>
  <w:footnote w:type="continuationNotice" w:id="1">
    <w:p w14:paraId="5904CBD5" w14:textId="77777777" w:rsidR="00463C27" w:rsidRDefault="00463C27"/>
  </w:footnote>
  <w:footnote w:id="2">
    <w:p w14:paraId="74A26F2D" w14:textId="77777777" w:rsidR="00B35DBE" w:rsidRPr="00E23B1B" w:rsidRDefault="00B35DBE" w:rsidP="00E23B1B">
      <w:pPr>
        <w:pStyle w:val="FootnoteText"/>
        <w:ind w:left="187" w:hanging="187"/>
        <w:jc w:val="both"/>
        <w:rPr>
          <w:sz w:val="18"/>
          <w:szCs w:val="18"/>
        </w:rPr>
      </w:pPr>
      <w:r w:rsidRPr="00E23B1B">
        <w:rPr>
          <w:rStyle w:val="FootnoteReference"/>
          <w:sz w:val="18"/>
          <w:szCs w:val="18"/>
        </w:rPr>
        <w:footnoteRef/>
      </w:r>
      <w:r w:rsidRPr="00E23B1B">
        <w:rPr>
          <w:sz w:val="18"/>
          <w:szCs w:val="18"/>
        </w:rPr>
        <w:t xml:space="preserve"> </w:t>
      </w:r>
      <w:hyperlink r:id="rId1" w:history="1">
        <w:r w:rsidR="00193385" w:rsidRPr="00E23B1B">
          <w:rPr>
            <w:rStyle w:val="Hyperlink"/>
            <w:sz w:val="18"/>
            <w:szCs w:val="18"/>
          </w:rPr>
          <w:t>https://www.facebook.com/WAMCOmaldives/photos/pcb.3175281052687453/3175280956020796</w:t>
        </w:r>
        <w:r w:rsidR="00193385" w:rsidRPr="00E23B1B">
          <w:rPr>
            <w:rStyle w:val="Hyperlink"/>
            <w:sz w:val="18"/>
            <w:szCs w:val="18"/>
            <w:lang w:val="en-US"/>
          </w:rPr>
          <w:t xml:space="preserve"> </w:t>
        </w:r>
        <w:r w:rsidR="00193385" w:rsidRPr="00E23B1B">
          <w:rPr>
            <w:rStyle w:val="Hyperlink"/>
            <w:sz w:val="18"/>
            <w:szCs w:val="18"/>
          </w:rPr>
          <w:t>/</w:t>
        </w:r>
      </w:hyperlink>
    </w:p>
    <w:p w14:paraId="1690117A" w14:textId="77777777" w:rsidR="00B35DBE" w:rsidRPr="00E23B1B" w:rsidRDefault="00463C27" w:rsidP="00E23B1B">
      <w:pPr>
        <w:pStyle w:val="FootnoteText"/>
        <w:ind w:left="187" w:hanging="187"/>
        <w:jc w:val="both"/>
        <w:rPr>
          <w:sz w:val="18"/>
          <w:szCs w:val="18"/>
        </w:rPr>
      </w:pPr>
      <w:hyperlink r:id="rId2" w:history="1">
        <w:r w:rsidR="00B35DBE" w:rsidRPr="00E23B1B">
          <w:rPr>
            <w:rStyle w:val="Hyperlink"/>
            <w:sz w:val="18"/>
            <w:szCs w:val="18"/>
          </w:rPr>
          <w:t>https://www.wamco.com.mv/download/20220525-wamco-waste-segregation-guidelines-english.pdf</w:t>
        </w:r>
      </w:hyperlink>
    </w:p>
    <w:p w14:paraId="2FFB402D" w14:textId="77777777" w:rsidR="00B35DBE" w:rsidRDefault="00B35DBE" w:rsidP="00556A62">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63EAB" w14:textId="77777777" w:rsidR="00B35DBE" w:rsidRDefault="00B35DBE" w:rsidP="00057360">
    <w:pPr>
      <w:pStyle w:val="Footer"/>
      <w:jc w:val="right"/>
    </w:pPr>
  </w:p>
  <w:p w14:paraId="62FF1ADC" w14:textId="77777777" w:rsidR="00B35DBE" w:rsidRDefault="00B35DBE">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1985952"/>
      <w:docPartObj>
        <w:docPartGallery w:val="Page Numbers (Bottom of Page)"/>
        <w:docPartUnique/>
      </w:docPartObj>
    </w:sdtPr>
    <w:sdtEndPr>
      <w:rPr>
        <w:noProof/>
        <w:sz w:val="22"/>
        <w:szCs w:val="28"/>
      </w:rPr>
    </w:sdtEndPr>
    <w:sdtContent>
      <w:p w14:paraId="26E84DFE" w14:textId="77777777" w:rsidR="00F234D3" w:rsidRPr="00E23B1B" w:rsidRDefault="00F234D3" w:rsidP="00E23B1B">
        <w:pPr>
          <w:pStyle w:val="Footer"/>
          <w:tabs>
            <w:tab w:val="clear" w:pos="4320"/>
            <w:tab w:val="clear" w:pos="8640"/>
          </w:tabs>
          <w:jc w:val="right"/>
          <w:rPr>
            <w:sz w:val="22"/>
            <w:szCs w:val="28"/>
          </w:rPr>
        </w:pPr>
        <w:r w:rsidRPr="00E23B1B">
          <w:rPr>
            <w:sz w:val="18"/>
            <w:szCs w:val="22"/>
            <w:lang w:val="en-US"/>
          </w:rPr>
          <w:t xml:space="preserve">Appendix </w:t>
        </w:r>
        <w:r>
          <w:rPr>
            <w:sz w:val="18"/>
            <w:szCs w:val="22"/>
            <w:lang w:val="en-US"/>
          </w:rPr>
          <w:t>2</w:t>
        </w:r>
        <w:r>
          <w:rPr>
            <w:lang w:val="en-US"/>
          </w:rPr>
          <w:tab/>
        </w:r>
        <w:r w:rsidRPr="00E23B1B">
          <w:rPr>
            <w:sz w:val="22"/>
            <w:szCs w:val="28"/>
          </w:rPr>
          <w:fldChar w:fldCharType="begin"/>
        </w:r>
        <w:r w:rsidRPr="00E23B1B">
          <w:rPr>
            <w:sz w:val="22"/>
            <w:szCs w:val="28"/>
          </w:rPr>
          <w:instrText xml:space="preserve"> PAGE   \* MERGEFORMAT </w:instrText>
        </w:r>
        <w:r w:rsidRPr="00E23B1B">
          <w:rPr>
            <w:sz w:val="22"/>
            <w:szCs w:val="28"/>
          </w:rPr>
          <w:fldChar w:fldCharType="separate"/>
        </w:r>
        <w:r w:rsidRPr="00E23B1B">
          <w:rPr>
            <w:noProof/>
            <w:sz w:val="22"/>
            <w:szCs w:val="28"/>
          </w:rPr>
          <w:t>1</w:t>
        </w:r>
        <w:r w:rsidRPr="00E23B1B">
          <w:rPr>
            <w:noProof/>
            <w:sz w:val="22"/>
            <w:szCs w:val="28"/>
          </w:rPr>
          <w:fldChar w:fldCharType="end"/>
        </w:r>
      </w:p>
    </w:sdtContent>
  </w:sdt>
  <w:p w14:paraId="3904C97D" w14:textId="77777777" w:rsidR="00F234D3" w:rsidRDefault="00F234D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E8D109" w14:textId="77777777" w:rsidR="00F234D3" w:rsidRDefault="00F234D3" w:rsidP="00E23B1B">
    <w:pPr>
      <w:pStyle w:val="Header"/>
      <w:tabs>
        <w:tab w:val="clear" w:pos="4320"/>
        <w:tab w:val="clear" w:pos="8640"/>
      </w:tabs>
      <w:jc w:val="right"/>
    </w:pPr>
    <w:r w:rsidRPr="0027525E">
      <w:rPr>
        <w:noProof/>
        <w:sz w:val="18"/>
        <w:szCs w:val="16"/>
      </w:rPr>
      <w:t xml:space="preserve">Appendix </w:t>
    </w:r>
    <w:r>
      <w:rPr>
        <w:noProof/>
        <w:sz w:val="18"/>
        <w:szCs w:val="16"/>
      </w:rPr>
      <w:t>2</w:t>
    </w:r>
    <w:r>
      <w:rPr>
        <w:noProof/>
        <w:sz w:val="18"/>
        <w:szCs w:val="16"/>
      </w:rPr>
      <w:tab/>
    </w:r>
    <w:r>
      <w:fldChar w:fldCharType="begin"/>
    </w:r>
    <w:r>
      <w:instrText xml:space="preserve"> PAGE   \* MERGEFORMAT </w:instrText>
    </w:r>
    <w:r>
      <w:fldChar w:fldCharType="separate"/>
    </w:r>
    <w:r>
      <w:rPr>
        <w:noProof/>
      </w:rPr>
      <w:t>1</w:t>
    </w:r>
    <w:r>
      <w:rPr>
        <w:noProof/>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2AC2D" w14:textId="77777777" w:rsidR="00F234D3" w:rsidRDefault="00F234D3" w:rsidP="00E23B1B">
    <w:pPr>
      <w:pStyle w:val="Header"/>
      <w:tabs>
        <w:tab w:val="clear" w:pos="4320"/>
        <w:tab w:val="clear" w:pos="8640"/>
      </w:tabs>
      <w:jc w:val="right"/>
    </w:pPr>
    <w:r w:rsidRPr="0027525E">
      <w:rPr>
        <w:noProof/>
        <w:sz w:val="18"/>
        <w:szCs w:val="16"/>
      </w:rPr>
      <w:t xml:space="preserve">Appendix </w:t>
    </w:r>
    <w:r>
      <w:rPr>
        <w:noProof/>
        <w:sz w:val="18"/>
        <w:szCs w:val="16"/>
      </w:rPr>
      <w:t>3</w:t>
    </w:r>
    <w:r>
      <w:rPr>
        <w:noProof/>
        <w:sz w:val="18"/>
        <w:szCs w:val="16"/>
      </w:rPr>
      <w:tab/>
    </w:r>
    <w:r>
      <w:fldChar w:fldCharType="begin"/>
    </w:r>
    <w:r>
      <w:instrText xml:space="preserve"> PAGE   \* MERGEFORMAT </w:instrText>
    </w:r>
    <w:r>
      <w:fldChar w:fldCharType="separate"/>
    </w:r>
    <w:r>
      <w:rPr>
        <w:noProof/>
      </w:rPr>
      <w:t>1</w:t>
    </w:r>
    <w:r>
      <w:rPr>
        <w:noProof/>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2D1140" w14:textId="77777777" w:rsidR="00F234D3" w:rsidRDefault="00F234D3" w:rsidP="00E23B1B">
    <w:pPr>
      <w:pStyle w:val="Header"/>
      <w:tabs>
        <w:tab w:val="clear" w:pos="4320"/>
        <w:tab w:val="clear" w:pos="8640"/>
      </w:tabs>
    </w:pPr>
    <w:r>
      <w:fldChar w:fldCharType="begin"/>
    </w:r>
    <w:r>
      <w:instrText xml:space="preserve"> PAGE   \* MERGEFORMAT </w:instrText>
    </w:r>
    <w:r>
      <w:fldChar w:fldCharType="separate"/>
    </w:r>
    <w:r>
      <w:rPr>
        <w:noProof/>
      </w:rPr>
      <w:t>1</w:t>
    </w:r>
    <w:r>
      <w:rPr>
        <w:noProof/>
      </w:rPr>
      <w:fldChar w:fldCharType="end"/>
    </w:r>
    <w:r>
      <w:rPr>
        <w:noProof/>
      </w:rPr>
      <w:tab/>
    </w:r>
    <w:r w:rsidRPr="0027525E">
      <w:rPr>
        <w:noProof/>
        <w:sz w:val="18"/>
        <w:szCs w:val="16"/>
      </w:rPr>
      <w:t xml:space="preserve">Appendix </w:t>
    </w:r>
    <w:r>
      <w:rPr>
        <w:noProof/>
        <w:sz w:val="18"/>
        <w:szCs w:val="16"/>
      </w:rPr>
      <w:t>4</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61393767"/>
      <w:docPartObj>
        <w:docPartGallery w:val="Page Numbers (Bottom of Page)"/>
        <w:docPartUnique/>
      </w:docPartObj>
    </w:sdtPr>
    <w:sdtEndPr>
      <w:rPr>
        <w:noProof/>
        <w:sz w:val="22"/>
        <w:szCs w:val="28"/>
      </w:rPr>
    </w:sdtEndPr>
    <w:sdtContent>
      <w:p w14:paraId="55B812CE" w14:textId="77777777" w:rsidR="00F234D3" w:rsidRPr="00E23B1B" w:rsidRDefault="00F234D3" w:rsidP="00E23B1B">
        <w:pPr>
          <w:pStyle w:val="Footer"/>
          <w:tabs>
            <w:tab w:val="clear" w:pos="4320"/>
            <w:tab w:val="clear" w:pos="8640"/>
          </w:tabs>
          <w:jc w:val="right"/>
          <w:rPr>
            <w:sz w:val="22"/>
            <w:szCs w:val="28"/>
          </w:rPr>
        </w:pPr>
        <w:r w:rsidRPr="00E23B1B">
          <w:rPr>
            <w:sz w:val="18"/>
            <w:szCs w:val="22"/>
            <w:lang w:val="en-US"/>
          </w:rPr>
          <w:t xml:space="preserve">Appendix </w:t>
        </w:r>
        <w:r>
          <w:rPr>
            <w:sz w:val="18"/>
            <w:szCs w:val="22"/>
            <w:lang w:val="en-US"/>
          </w:rPr>
          <w:t>4</w:t>
        </w:r>
        <w:r>
          <w:rPr>
            <w:lang w:val="en-US"/>
          </w:rPr>
          <w:tab/>
        </w:r>
        <w:r w:rsidRPr="00E23B1B">
          <w:rPr>
            <w:sz w:val="22"/>
            <w:szCs w:val="28"/>
          </w:rPr>
          <w:fldChar w:fldCharType="begin"/>
        </w:r>
        <w:r w:rsidRPr="00E23B1B">
          <w:rPr>
            <w:sz w:val="22"/>
            <w:szCs w:val="28"/>
          </w:rPr>
          <w:instrText xml:space="preserve"> PAGE   \* MERGEFORMAT </w:instrText>
        </w:r>
        <w:r w:rsidRPr="00E23B1B">
          <w:rPr>
            <w:sz w:val="22"/>
            <w:szCs w:val="28"/>
          </w:rPr>
          <w:fldChar w:fldCharType="separate"/>
        </w:r>
        <w:r w:rsidRPr="00E23B1B">
          <w:rPr>
            <w:noProof/>
            <w:sz w:val="22"/>
            <w:szCs w:val="28"/>
          </w:rPr>
          <w:t>1</w:t>
        </w:r>
        <w:r w:rsidRPr="00E23B1B">
          <w:rPr>
            <w:noProof/>
            <w:sz w:val="22"/>
            <w:szCs w:val="28"/>
          </w:rPr>
          <w:fldChar w:fldCharType="end"/>
        </w:r>
      </w:p>
    </w:sdtContent>
  </w:sdt>
  <w:p w14:paraId="11B64753" w14:textId="77777777" w:rsidR="00F234D3" w:rsidRDefault="00F234D3">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944EE" w14:textId="77777777" w:rsidR="00F234D3" w:rsidRDefault="00F234D3" w:rsidP="00E23B1B">
    <w:pPr>
      <w:pStyle w:val="Header"/>
      <w:tabs>
        <w:tab w:val="clear" w:pos="4320"/>
        <w:tab w:val="clear" w:pos="8640"/>
      </w:tabs>
    </w:pPr>
    <w:r>
      <w:fldChar w:fldCharType="begin"/>
    </w:r>
    <w:r>
      <w:instrText xml:space="preserve"> PAGE   \* MERGEFORMAT </w:instrText>
    </w:r>
    <w:r>
      <w:fldChar w:fldCharType="separate"/>
    </w:r>
    <w:r>
      <w:rPr>
        <w:noProof/>
      </w:rPr>
      <w:t>1</w:t>
    </w:r>
    <w:r>
      <w:rPr>
        <w:noProof/>
      </w:rPr>
      <w:fldChar w:fldCharType="end"/>
    </w:r>
    <w:r>
      <w:rPr>
        <w:noProof/>
      </w:rPr>
      <w:tab/>
    </w:r>
    <w:r w:rsidRPr="0027525E">
      <w:rPr>
        <w:noProof/>
        <w:sz w:val="18"/>
        <w:szCs w:val="16"/>
      </w:rPr>
      <w:t xml:space="preserve">Appendix </w:t>
    </w:r>
    <w:r>
      <w:rPr>
        <w:noProof/>
        <w:sz w:val="18"/>
        <w:szCs w:val="16"/>
      </w:rPr>
      <w:t>4</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BA626" w14:textId="77777777" w:rsidR="00F234D3" w:rsidRDefault="00F23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444AE" w14:textId="77777777" w:rsidR="00F234D3" w:rsidRDefault="00F234D3">
    <w:pPr>
      <w:pStyle w:val="Header"/>
    </w:pPr>
    <w:r>
      <w:fldChar w:fldCharType="begin"/>
    </w:r>
    <w:r>
      <w:instrText xml:space="preserve"> PAGE   \* MERGEFORMAT </w:instrText>
    </w:r>
    <w:r>
      <w:fldChar w:fldCharType="separate"/>
    </w:r>
    <w:r>
      <w:rPr>
        <w:noProof/>
      </w:rPr>
      <w:t>1</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4186843"/>
      <w:docPartObj>
        <w:docPartGallery w:val="Page Numbers (Bottom of Page)"/>
        <w:docPartUnique/>
      </w:docPartObj>
    </w:sdtPr>
    <w:sdtEndPr>
      <w:rPr>
        <w:noProof/>
        <w:sz w:val="22"/>
        <w:szCs w:val="28"/>
      </w:rPr>
    </w:sdtEndPr>
    <w:sdtContent>
      <w:p w14:paraId="76B20F9E" w14:textId="77777777" w:rsidR="00F234D3" w:rsidRPr="00E23B1B" w:rsidRDefault="00F234D3" w:rsidP="00057360">
        <w:pPr>
          <w:pStyle w:val="Footer"/>
          <w:jc w:val="right"/>
          <w:rPr>
            <w:sz w:val="22"/>
            <w:szCs w:val="28"/>
          </w:rPr>
        </w:pPr>
        <w:r w:rsidRPr="00E23B1B">
          <w:rPr>
            <w:sz w:val="22"/>
            <w:szCs w:val="28"/>
          </w:rPr>
          <w:fldChar w:fldCharType="begin"/>
        </w:r>
        <w:r w:rsidRPr="00E23B1B">
          <w:rPr>
            <w:sz w:val="22"/>
            <w:szCs w:val="28"/>
          </w:rPr>
          <w:instrText xml:space="preserve"> PAGE   \* MERGEFORMAT </w:instrText>
        </w:r>
        <w:r w:rsidRPr="00E23B1B">
          <w:rPr>
            <w:sz w:val="22"/>
            <w:szCs w:val="28"/>
          </w:rPr>
          <w:fldChar w:fldCharType="separate"/>
        </w:r>
        <w:r w:rsidRPr="00E23B1B">
          <w:rPr>
            <w:noProof/>
            <w:sz w:val="22"/>
            <w:szCs w:val="28"/>
          </w:rPr>
          <w:t>1</w:t>
        </w:r>
        <w:r w:rsidRPr="00E23B1B">
          <w:rPr>
            <w:noProof/>
            <w:sz w:val="22"/>
            <w:szCs w:val="28"/>
          </w:rPr>
          <w:fldChar w:fldCharType="end"/>
        </w:r>
      </w:p>
    </w:sdtContent>
  </w:sdt>
  <w:p w14:paraId="280E191C" w14:textId="77777777" w:rsidR="00F234D3" w:rsidRDefault="00F234D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55A97" w14:textId="77777777" w:rsidR="00F234D3" w:rsidRDefault="00F234D3">
    <w:pPr>
      <w:pStyle w:val="Header"/>
    </w:pPr>
    <w:r>
      <w:fldChar w:fldCharType="begin"/>
    </w:r>
    <w:r>
      <w:instrText xml:space="preserve"> PAGE   \* MERGEFORMAT </w:instrText>
    </w:r>
    <w:r>
      <w:fldChar w:fldCharType="separate"/>
    </w:r>
    <w:r>
      <w:rPr>
        <w:noProof/>
      </w:rPr>
      <w:t>1</w:t>
    </w:r>
    <w:r>
      <w:rPr>
        <w:noProof/>
      </w:rPr>
      <w:fldChar w:fldCharType="end"/>
    </w:r>
    <w:r>
      <w:rPr>
        <w:noProof/>
      </w:rP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30791462"/>
      <w:docPartObj>
        <w:docPartGallery w:val="Page Numbers (Bottom of Page)"/>
        <w:docPartUnique/>
      </w:docPartObj>
    </w:sdtPr>
    <w:sdtEndPr>
      <w:rPr>
        <w:noProof/>
        <w:sz w:val="22"/>
        <w:szCs w:val="28"/>
      </w:rPr>
    </w:sdtEndPr>
    <w:sdtContent>
      <w:p w14:paraId="3FB311CE" w14:textId="77777777" w:rsidR="00F234D3" w:rsidRPr="00E23B1B" w:rsidRDefault="00F234D3" w:rsidP="00E23B1B">
        <w:pPr>
          <w:pStyle w:val="Footer"/>
          <w:tabs>
            <w:tab w:val="clear" w:pos="4320"/>
            <w:tab w:val="clear" w:pos="8640"/>
          </w:tabs>
          <w:jc w:val="right"/>
          <w:rPr>
            <w:sz w:val="22"/>
            <w:szCs w:val="28"/>
          </w:rPr>
        </w:pPr>
        <w:r w:rsidRPr="00E23B1B">
          <w:rPr>
            <w:sz w:val="18"/>
            <w:szCs w:val="22"/>
            <w:lang w:val="en-US"/>
          </w:rPr>
          <w:t>Appendix 1</w:t>
        </w:r>
        <w:r>
          <w:rPr>
            <w:lang w:val="en-US"/>
          </w:rPr>
          <w:tab/>
        </w:r>
        <w:r w:rsidRPr="00E23B1B">
          <w:rPr>
            <w:sz w:val="22"/>
            <w:szCs w:val="28"/>
          </w:rPr>
          <w:fldChar w:fldCharType="begin"/>
        </w:r>
        <w:r w:rsidRPr="00E23B1B">
          <w:rPr>
            <w:sz w:val="22"/>
            <w:szCs w:val="28"/>
          </w:rPr>
          <w:instrText xml:space="preserve"> PAGE   \* MERGEFORMAT </w:instrText>
        </w:r>
        <w:r w:rsidRPr="00E23B1B">
          <w:rPr>
            <w:sz w:val="22"/>
            <w:szCs w:val="28"/>
          </w:rPr>
          <w:fldChar w:fldCharType="separate"/>
        </w:r>
        <w:r w:rsidRPr="00E23B1B">
          <w:rPr>
            <w:noProof/>
            <w:sz w:val="22"/>
            <w:szCs w:val="28"/>
          </w:rPr>
          <w:t>1</w:t>
        </w:r>
        <w:r w:rsidRPr="00E23B1B">
          <w:rPr>
            <w:noProof/>
            <w:sz w:val="22"/>
            <w:szCs w:val="28"/>
          </w:rPr>
          <w:fldChar w:fldCharType="end"/>
        </w:r>
      </w:p>
    </w:sdtContent>
  </w:sdt>
  <w:p w14:paraId="53BED02B" w14:textId="77777777" w:rsidR="00F234D3" w:rsidRDefault="00F234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9E416" w14:textId="77777777" w:rsidR="00F234D3" w:rsidRDefault="00F234D3" w:rsidP="00E23B1B">
    <w:pPr>
      <w:pStyle w:val="Header"/>
      <w:tabs>
        <w:tab w:val="clear" w:pos="4320"/>
        <w:tab w:val="clear" w:pos="8640"/>
      </w:tabs>
    </w:pPr>
    <w:r>
      <w:fldChar w:fldCharType="begin"/>
    </w:r>
    <w:r>
      <w:instrText xml:space="preserve"> PAGE   \* MERGEFORMAT </w:instrText>
    </w:r>
    <w:r>
      <w:fldChar w:fldCharType="separate"/>
    </w:r>
    <w:r>
      <w:rPr>
        <w:noProof/>
      </w:rPr>
      <w:t>1</w:t>
    </w:r>
    <w:r>
      <w:rPr>
        <w:noProof/>
      </w:rPr>
      <w:fldChar w:fldCharType="end"/>
    </w:r>
    <w:r>
      <w:rPr>
        <w:noProof/>
      </w:rPr>
      <w:tab/>
    </w:r>
    <w:r w:rsidRPr="00E23B1B">
      <w:rPr>
        <w:noProof/>
        <w:sz w:val="18"/>
        <w:szCs w:val="16"/>
      </w:rPr>
      <w:t>Appendix 1</w:t>
    </w:r>
    <w:r>
      <w:rPr>
        <w:noProof/>
      </w:rP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4F909" w14:textId="77777777" w:rsidR="00F234D3" w:rsidRDefault="00F234D3" w:rsidP="00E23B1B">
    <w:pPr>
      <w:pStyle w:val="Header"/>
      <w:tabs>
        <w:tab w:val="clear" w:pos="4320"/>
        <w:tab w:val="clear" w:pos="8640"/>
      </w:tabs>
    </w:pPr>
    <w:r>
      <w:fldChar w:fldCharType="begin"/>
    </w:r>
    <w:r>
      <w:instrText xml:space="preserve"> PAGE   \* MERGEFORMAT </w:instrText>
    </w:r>
    <w:r>
      <w:fldChar w:fldCharType="separate"/>
    </w:r>
    <w:r>
      <w:rPr>
        <w:noProof/>
      </w:rPr>
      <w:t>1</w:t>
    </w:r>
    <w:r>
      <w:rPr>
        <w:noProof/>
      </w:rPr>
      <w:fldChar w:fldCharType="end"/>
    </w:r>
    <w:r>
      <w:rPr>
        <w:noProof/>
      </w:rPr>
      <w:tab/>
    </w:r>
    <w:r w:rsidRPr="00E23B1B">
      <w:rPr>
        <w:noProof/>
        <w:sz w:val="18"/>
        <w:szCs w:val="16"/>
      </w:rPr>
      <w:t xml:space="preserve">Appendix </w:t>
    </w:r>
    <w:r>
      <w:rPr>
        <w:noProof/>
        <w:sz w:val="18"/>
        <w:szCs w:val="16"/>
      </w:rPr>
      <w:t>2</w:t>
    </w:r>
    <w:r>
      <w:rPr>
        <w:noProof/>
      </w:rP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199D0" w14:textId="77777777" w:rsidR="00F234D3" w:rsidRDefault="00F234D3" w:rsidP="00E23B1B">
    <w:pPr>
      <w:pStyle w:val="Header"/>
      <w:tabs>
        <w:tab w:val="clear" w:pos="4320"/>
        <w:tab w:val="clear" w:pos="8640"/>
      </w:tabs>
    </w:pPr>
    <w:r>
      <w:fldChar w:fldCharType="begin"/>
    </w:r>
    <w:r>
      <w:instrText xml:space="preserve"> PAGE   \* MERGEFORMAT </w:instrText>
    </w:r>
    <w:r>
      <w:fldChar w:fldCharType="separate"/>
    </w:r>
    <w:r>
      <w:rPr>
        <w:noProof/>
      </w:rPr>
      <w:t>1</w:t>
    </w:r>
    <w:r>
      <w:rPr>
        <w:noProof/>
      </w:rPr>
      <w:fldChar w:fldCharType="end"/>
    </w:r>
    <w:r>
      <w:rPr>
        <w:noProof/>
      </w:rPr>
      <w:tab/>
    </w:r>
    <w:r w:rsidRPr="0027525E">
      <w:rPr>
        <w:noProof/>
        <w:sz w:val="18"/>
        <w:szCs w:val="16"/>
      </w:rPr>
      <w:t xml:space="preserve">Appendix </w:t>
    </w:r>
    <w:r>
      <w:rPr>
        <w:noProof/>
        <w:sz w:val="18"/>
        <w:szCs w:val="16"/>
      </w:rP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12ED"/>
    <w:multiLevelType w:val="hybridMultilevel"/>
    <w:tmpl w:val="10224714"/>
    <w:lvl w:ilvl="0" w:tplc="CB46E91C">
      <w:start w:val="1"/>
      <w:numFmt w:val="bullet"/>
      <w:pStyle w:val="Bullets"/>
      <w:lvlText w:val=""/>
      <w:lvlJc w:val="left"/>
      <w:pPr>
        <w:ind w:left="720" w:hanging="360"/>
      </w:pPr>
      <w:rPr>
        <w:rFonts w:ascii="Symbol" w:hAnsi="Symbol" w:hint="default"/>
      </w:rPr>
    </w:lvl>
    <w:lvl w:ilvl="1" w:tplc="7A10281E" w:tentative="1">
      <w:start w:val="1"/>
      <w:numFmt w:val="bullet"/>
      <w:lvlText w:val="o"/>
      <w:lvlJc w:val="left"/>
      <w:pPr>
        <w:ind w:left="1440" w:hanging="360"/>
      </w:pPr>
      <w:rPr>
        <w:rFonts w:ascii="Courier New" w:hAnsi="Courier New" w:cs="Courier New" w:hint="default"/>
      </w:rPr>
    </w:lvl>
    <w:lvl w:ilvl="2" w:tplc="4BDCC270" w:tentative="1">
      <w:start w:val="1"/>
      <w:numFmt w:val="bullet"/>
      <w:lvlText w:val=""/>
      <w:lvlJc w:val="left"/>
      <w:pPr>
        <w:ind w:left="2160" w:hanging="360"/>
      </w:pPr>
      <w:rPr>
        <w:rFonts w:ascii="Wingdings" w:hAnsi="Wingdings" w:hint="default"/>
      </w:rPr>
    </w:lvl>
    <w:lvl w:ilvl="3" w:tplc="C374B278" w:tentative="1">
      <w:start w:val="1"/>
      <w:numFmt w:val="bullet"/>
      <w:lvlText w:val=""/>
      <w:lvlJc w:val="left"/>
      <w:pPr>
        <w:ind w:left="2880" w:hanging="360"/>
      </w:pPr>
      <w:rPr>
        <w:rFonts w:ascii="Symbol" w:hAnsi="Symbol" w:hint="default"/>
      </w:rPr>
    </w:lvl>
    <w:lvl w:ilvl="4" w:tplc="59601BB2" w:tentative="1">
      <w:start w:val="1"/>
      <w:numFmt w:val="bullet"/>
      <w:lvlText w:val="o"/>
      <w:lvlJc w:val="left"/>
      <w:pPr>
        <w:ind w:left="3600" w:hanging="360"/>
      </w:pPr>
      <w:rPr>
        <w:rFonts w:ascii="Courier New" w:hAnsi="Courier New" w:cs="Courier New" w:hint="default"/>
      </w:rPr>
    </w:lvl>
    <w:lvl w:ilvl="5" w:tplc="BB2C39DE" w:tentative="1">
      <w:start w:val="1"/>
      <w:numFmt w:val="bullet"/>
      <w:lvlText w:val=""/>
      <w:lvlJc w:val="left"/>
      <w:pPr>
        <w:ind w:left="4320" w:hanging="360"/>
      </w:pPr>
      <w:rPr>
        <w:rFonts w:ascii="Wingdings" w:hAnsi="Wingdings" w:hint="default"/>
      </w:rPr>
    </w:lvl>
    <w:lvl w:ilvl="6" w:tplc="82CAE72A" w:tentative="1">
      <w:start w:val="1"/>
      <w:numFmt w:val="bullet"/>
      <w:lvlText w:val=""/>
      <w:lvlJc w:val="left"/>
      <w:pPr>
        <w:ind w:left="5040" w:hanging="360"/>
      </w:pPr>
      <w:rPr>
        <w:rFonts w:ascii="Symbol" w:hAnsi="Symbol" w:hint="default"/>
      </w:rPr>
    </w:lvl>
    <w:lvl w:ilvl="7" w:tplc="BA4C9F30" w:tentative="1">
      <w:start w:val="1"/>
      <w:numFmt w:val="bullet"/>
      <w:lvlText w:val="o"/>
      <w:lvlJc w:val="left"/>
      <w:pPr>
        <w:ind w:left="5760" w:hanging="360"/>
      </w:pPr>
      <w:rPr>
        <w:rFonts w:ascii="Courier New" w:hAnsi="Courier New" w:cs="Courier New" w:hint="default"/>
      </w:rPr>
    </w:lvl>
    <w:lvl w:ilvl="8" w:tplc="92EE506A" w:tentative="1">
      <w:start w:val="1"/>
      <w:numFmt w:val="bullet"/>
      <w:lvlText w:val=""/>
      <w:lvlJc w:val="left"/>
      <w:pPr>
        <w:ind w:left="6480" w:hanging="360"/>
      </w:pPr>
      <w:rPr>
        <w:rFonts w:ascii="Wingdings" w:hAnsi="Wingdings" w:hint="default"/>
      </w:rPr>
    </w:lvl>
  </w:abstractNum>
  <w:abstractNum w:abstractNumId="1" w15:restartNumberingAfterBreak="0">
    <w:nsid w:val="0060172B"/>
    <w:multiLevelType w:val="multilevel"/>
    <w:tmpl w:val="733E7A20"/>
    <w:lvl w:ilvl="0">
      <w:start w:val="1"/>
      <w:numFmt w:val="decimal"/>
      <w:pStyle w:val="PUEIPParagraph"/>
      <w:lvlText w:val="%1."/>
      <w:lvlJc w:val="left"/>
      <w:pPr>
        <w:tabs>
          <w:tab w:val="num" w:pos="567"/>
        </w:tabs>
        <w:ind w:left="567" w:hanging="567"/>
      </w:pPr>
      <w:rPr>
        <w:rFonts w:hint="default"/>
        <w:b w:val="0"/>
        <w:i w:val="0"/>
        <w:sz w:val="22"/>
        <w:szCs w:val="22"/>
      </w:rPr>
    </w:lvl>
    <w:lvl w:ilvl="1">
      <w:start w:val="1"/>
      <w:numFmt w:val="lowerRoman"/>
      <w:lvlText w:val="%2."/>
      <w:lvlJc w:val="left"/>
      <w:pPr>
        <w:ind w:left="0" w:firstLine="0"/>
      </w:pPr>
      <w:rPr>
        <w:rFonts w:hint="default"/>
        <w:b/>
        <w:i w:val="0"/>
        <w:sz w:val="22"/>
        <w:szCs w:val="22"/>
      </w:rPr>
    </w:lvl>
    <w:lvl w:ilvl="2">
      <w:start w:val="1"/>
      <w:numFmt w:val="lowerRoman"/>
      <w:lvlText w:val="%3."/>
      <w:lvlJc w:val="left"/>
      <w:pPr>
        <w:tabs>
          <w:tab w:val="num" w:pos="567"/>
        </w:tabs>
        <w:ind w:left="567" w:hanging="56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4166823"/>
    <w:multiLevelType w:val="hybridMultilevel"/>
    <w:tmpl w:val="134CAACE"/>
    <w:lvl w:ilvl="0" w:tplc="2274156A">
      <w:start w:val="1"/>
      <w:numFmt w:val="decimal"/>
      <w:pStyle w:val="NumberFormal"/>
      <w:lvlText w:val="%1."/>
      <w:lvlJc w:val="left"/>
      <w:pPr>
        <w:tabs>
          <w:tab w:val="num" w:pos="1074"/>
        </w:tabs>
        <w:ind w:left="450" w:firstLine="0"/>
      </w:pPr>
      <w:rPr>
        <w:rFonts w:ascii="Arial" w:hAnsi="Arial" w:hint="eastAsia"/>
        <w:b w:val="0"/>
        <w:color w:val="auto"/>
        <w:sz w:val="22"/>
        <w:szCs w:val="22"/>
        <w:vertAlign w:val="baseline"/>
      </w:rPr>
    </w:lvl>
    <w:lvl w:ilvl="1" w:tplc="D3FCFDBE">
      <w:start w:val="1"/>
      <w:numFmt w:val="lowerRoman"/>
      <w:lvlText w:val="(%2)"/>
      <w:lvlJc w:val="left"/>
      <w:pPr>
        <w:ind w:left="1440" w:hanging="360"/>
      </w:pPr>
      <w:rPr>
        <w:rFonts w:hint="default"/>
        <w:b w:val="0"/>
      </w:rPr>
    </w:lvl>
    <w:lvl w:ilvl="2" w:tplc="FC7E2BA6">
      <w:start w:val="1"/>
      <w:numFmt w:val="lowerRoman"/>
      <w:lvlText w:val="%3."/>
      <w:lvlJc w:val="right"/>
      <w:pPr>
        <w:ind w:left="2160" w:hanging="180"/>
      </w:pPr>
    </w:lvl>
    <w:lvl w:ilvl="3" w:tplc="C4848E28" w:tentative="1">
      <w:start w:val="1"/>
      <w:numFmt w:val="decimal"/>
      <w:lvlText w:val="%4."/>
      <w:lvlJc w:val="left"/>
      <w:pPr>
        <w:ind w:left="2880" w:hanging="360"/>
      </w:pPr>
    </w:lvl>
    <w:lvl w:ilvl="4" w:tplc="14BE0B0E" w:tentative="1">
      <w:start w:val="1"/>
      <w:numFmt w:val="lowerLetter"/>
      <w:lvlText w:val="%5."/>
      <w:lvlJc w:val="left"/>
      <w:pPr>
        <w:ind w:left="3600" w:hanging="360"/>
      </w:pPr>
    </w:lvl>
    <w:lvl w:ilvl="5" w:tplc="7712646C" w:tentative="1">
      <w:start w:val="1"/>
      <w:numFmt w:val="lowerRoman"/>
      <w:lvlText w:val="%6."/>
      <w:lvlJc w:val="right"/>
      <w:pPr>
        <w:ind w:left="4320" w:hanging="180"/>
      </w:pPr>
    </w:lvl>
    <w:lvl w:ilvl="6" w:tplc="07BE6214" w:tentative="1">
      <w:start w:val="1"/>
      <w:numFmt w:val="decimal"/>
      <w:lvlText w:val="%7."/>
      <w:lvlJc w:val="left"/>
      <w:pPr>
        <w:ind w:left="5040" w:hanging="360"/>
      </w:pPr>
    </w:lvl>
    <w:lvl w:ilvl="7" w:tplc="38DA7C68" w:tentative="1">
      <w:start w:val="1"/>
      <w:numFmt w:val="lowerLetter"/>
      <w:lvlText w:val="%8."/>
      <w:lvlJc w:val="left"/>
      <w:pPr>
        <w:ind w:left="5760" w:hanging="360"/>
      </w:pPr>
    </w:lvl>
    <w:lvl w:ilvl="8" w:tplc="350C5DB8" w:tentative="1">
      <w:start w:val="1"/>
      <w:numFmt w:val="lowerRoman"/>
      <w:lvlText w:val="%9."/>
      <w:lvlJc w:val="right"/>
      <w:pPr>
        <w:ind w:left="6480" w:hanging="180"/>
      </w:pPr>
    </w:lvl>
  </w:abstractNum>
  <w:abstractNum w:abstractNumId="3" w15:restartNumberingAfterBreak="0">
    <w:nsid w:val="0B9D3944"/>
    <w:multiLevelType w:val="hybridMultilevel"/>
    <w:tmpl w:val="1940258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2212418"/>
    <w:multiLevelType w:val="hybridMultilevel"/>
    <w:tmpl w:val="D304F878"/>
    <w:lvl w:ilvl="0" w:tplc="AB06AC38">
      <w:start w:val="1"/>
      <w:numFmt w:val="bullet"/>
      <w:lvlText w:val="•"/>
      <w:lvlJc w:val="left"/>
      <w:pPr>
        <w:tabs>
          <w:tab w:val="num" w:pos="720"/>
        </w:tabs>
        <w:ind w:left="720" w:hanging="360"/>
      </w:pPr>
      <w:rPr>
        <w:rFonts w:ascii="Arial" w:hAnsi="Arial" w:hint="default"/>
      </w:rPr>
    </w:lvl>
    <w:lvl w:ilvl="1" w:tplc="7FC4DF10">
      <w:numFmt w:val="bullet"/>
      <w:lvlText w:val="•"/>
      <w:lvlJc w:val="left"/>
      <w:pPr>
        <w:tabs>
          <w:tab w:val="num" w:pos="1440"/>
        </w:tabs>
        <w:ind w:left="1440" w:hanging="360"/>
      </w:pPr>
      <w:rPr>
        <w:rFonts w:ascii="Arial" w:hAnsi="Arial" w:hint="default"/>
      </w:rPr>
    </w:lvl>
    <w:lvl w:ilvl="2" w:tplc="0FEC2620" w:tentative="1">
      <w:start w:val="1"/>
      <w:numFmt w:val="bullet"/>
      <w:lvlText w:val="•"/>
      <w:lvlJc w:val="left"/>
      <w:pPr>
        <w:tabs>
          <w:tab w:val="num" w:pos="2160"/>
        </w:tabs>
        <w:ind w:left="2160" w:hanging="360"/>
      </w:pPr>
      <w:rPr>
        <w:rFonts w:ascii="Arial" w:hAnsi="Arial" w:hint="default"/>
      </w:rPr>
    </w:lvl>
    <w:lvl w:ilvl="3" w:tplc="1D62A898" w:tentative="1">
      <w:start w:val="1"/>
      <w:numFmt w:val="bullet"/>
      <w:lvlText w:val="•"/>
      <w:lvlJc w:val="left"/>
      <w:pPr>
        <w:tabs>
          <w:tab w:val="num" w:pos="2880"/>
        </w:tabs>
        <w:ind w:left="2880" w:hanging="360"/>
      </w:pPr>
      <w:rPr>
        <w:rFonts w:ascii="Arial" w:hAnsi="Arial" w:hint="default"/>
      </w:rPr>
    </w:lvl>
    <w:lvl w:ilvl="4" w:tplc="5544697E" w:tentative="1">
      <w:start w:val="1"/>
      <w:numFmt w:val="bullet"/>
      <w:lvlText w:val="•"/>
      <w:lvlJc w:val="left"/>
      <w:pPr>
        <w:tabs>
          <w:tab w:val="num" w:pos="3600"/>
        </w:tabs>
        <w:ind w:left="3600" w:hanging="360"/>
      </w:pPr>
      <w:rPr>
        <w:rFonts w:ascii="Arial" w:hAnsi="Arial" w:hint="default"/>
      </w:rPr>
    </w:lvl>
    <w:lvl w:ilvl="5" w:tplc="6C6E3EB6" w:tentative="1">
      <w:start w:val="1"/>
      <w:numFmt w:val="bullet"/>
      <w:lvlText w:val="•"/>
      <w:lvlJc w:val="left"/>
      <w:pPr>
        <w:tabs>
          <w:tab w:val="num" w:pos="4320"/>
        </w:tabs>
        <w:ind w:left="4320" w:hanging="360"/>
      </w:pPr>
      <w:rPr>
        <w:rFonts w:ascii="Arial" w:hAnsi="Arial" w:hint="default"/>
      </w:rPr>
    </w:lvl>
    <w:lvl w:ilvl="6" w:tplc="187A5610" w:tentative="1">
      <w:start w:val="1"/>
      <w:numFmt w:val="bullet"/>
      <w:lvlText w:val="•"/>
      <w:lvlJc w:val="left"/>
      <w:pPr>
        <w:tabs>
          <w:tab w:val="num" w:pos="5040"/>
        </w:tabs>
        <w:ind w:left="5040" w:hanging="360"/>
      </w:pPr>
      <w:rPr>
        <w:rFonts w:ascii="Arial" w:hAnsi="Arial" w:hint="default"/>
      </w:rPr>
    </w:lvl>
    <w:lvl w:ilvl="7" w:tplc="20244E84" w:tentative="1">
      <w:start w:val="1"/>
      <w:numFmt w:val="bullet"/>
      <w:lvlText w:val="•"/>
      <w:lvlJc w:val="left"/>
      <w:pPr>
        <w:tabs>
          <w:tab w:val="num" w:pos="5760"/>
        </w:tabs>
        <w:ind w:left="5760" w:hanging="360"/>
      </w:pPr>
      <w:rPr>
        <w:rFonts w:ascii="Arial" w:hAnsi="Arial" w:hint="default"/>
      </w:rPr>
    </w:lvl>
    <w:lvl w:ilvl="8" w:tplc="6D72074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296374F"/>
    <w:multiLevelType w:val="hybridMultilevel"/>
    <w:tmpl w:val="392A704C"/>
    <w:lvl w:ilvl="0" w:tplc="95848D6E">
      <w:start w:val="1"/>
      <w:numFmt w:val="upperLetter"/>
      <w:pStyle w:val="AHEADING002"/>
      <w:lvlText w:val="%1."/>
      <w:lvlJc w:val="left"/>
      <w:pPr>
        <w:ind w:left="1620" w:hanging="360"/>
      </w:pPr>
      <w:rPr>
        <w:rFonts w:ascii="Arial Bold" w:hAnsi="Arial Bold" w:hint="default"/>
        <w:b/>
        <w:i w:val="0"/>
        <w:caps/>
        <w:color w:val="auto"/>
        <w:sz w:val="22"/>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6" w15:restartNumberingAfterBreak="0">
    <w:nsid w:val="16903F43"/>
    <w:multiLevelType w:val="hybridMultilevel"/>
    <w:tmpl w:val="73B2E376"/>
    <w:lvl w:ilvl="0" w:tplc="CE228010">
      <w:start w:val="1"/>
      <w:numFmt w:val="bullet"/>
      <w:lvlText w:val="•"/>
      <w:lvlJc w:val="left"/>
      <w:pPr>
        <w:tabs>
          <w:tab w:val="num" w:pos="720"/>
        </w:tabs>
        <w:ind w:left="720" w:hanging="360"/>
      </w:pPr>
      <w:rPr>
        <w:rFonts w:ascii="Arial" w:hAnsi="Arial" w:hint="default"/>
      </w:rPr>
    </w:lvl>
    <w:lvl w:ilvl="1" w:tplc="82289830">
      <w:numFmt w:val="bullet"/>
      <w:lvlText w:val="•"/>
      <w:lvlJc w:val="left"/>
      <w:pPr>
        <w:tabs>
          <w:tab w:val="num" w:pos="1440"/>
        </w:tabs>
        <w:ind w:left="1440" w:hanging="360"/>
      </w:pPr>
      <w:rPr>
        <w:rFonts w:ascii="Arial" w:hAnsi="Arial" w:hint="default"/>
      </w:rPr>
    </w:lvl>
    <w:lvl w:ilvl="2" w:tplc="0EF405F8" w:tentative="1">
      <w:start w:val="1"/>
      <w:numFmt w:val="bullet"/>
      <w:lvlText w:val="•"/>
      <w:lvlJc w:val="left"/>
      <w:pPr>
        <w:tabs>
          <w:tab w:val="num" w:pos="2160"/>
        </w:tabs>
        <w:ind w:left="2160" w:hanging="360"/>
      </w:pPr>
      <w:rPr>
        <w:rFonts w:ascii="Arial" w:hAnsi="Arial" w:hint="default"/>
      </w:rPr>
    </w:lvl>
    <w:lvl w:ilvl="3" w:tplc="759084C2" w:tentative="1">
      <w:start w:val="1"/>
      <w:numFmt w:val="bullet"/>
      <w:lvlText w:val="•"/>
      <w:lvlJc w:val="left"/>
      <w:pPr>
        <w:tabs>
          <w:tab w:val="num" w:pos="2880"/>
        </w:tabs>
        <w:ind w:left="2880" w:hanging="360"/>
      </w:pPr>
      <w:rPr>
        <w:rFonts w:ascii="Arial" w:hAnsi="Arial" w:hint="default"/>
      </w:rPr>
    </w:lvl>
    <w:lvl w:ilvl="4" w:tplc="B0A2A946" w:tentative="1">
      <w:start w:val="1"/>
      <w:numFmt w:val="bullet"/>
      <w:lvlText w:val="•"/>
      <w:lvlJc w:val="left"/>
      <w:pPr>
        <w:tabs>
          <w:tab w:val="num" w:pos="3600"/>
        </w:tabs>
        <w:ind w:left="3600" w:hanging="360"/>
      </w:pPr>
      <w:rPr>
        <w:rFonts w:ascii="Arial" w:hAnsi="Arial" w:hint="default"/>
      </w:rPr>
    </w:lvl>
    <w:lvl w:ilvl="5" w:tplc="7FBE327E" w:tentative="1">
      <w:start w:val="1"/>
      <w:numFmt w:val="bullet"/>
      <w:lvlText w:val="•"/>
      <w:lvlJc w:val="left"/>
      <w:pPr>
        <w:tabs>
          <w:tab w:val="num" w:pos="4320"/>
        </w:tabs>
        <w:ind w:left="4320" w:hanging="360"/>
      </w:pPr>
      <w:rPr>
        <w:rFonts w:ascii="Arial" w:hAnsi="Arial" w:hint="default"/>
      </w:rPr>
    </w:lvl>
    <w:lvl w:ilvl="6" w:tplc="80D86E40" w:tentative="1">
      <w:start w:val="1"/>
      <w:numFmt w:val="bullet"/>
      <w:lvlText w:val="•"/>
      <w:lvlJc w:val="left"/>
      <w:pPr>
        <w:tabs>
          <w:tab w:val="num" w:pos="5040"/>
        </w:tabs>
        <w:ind w:left="5040" w:hanging="360"/>
      </w:pPr>
      <w:rPr>
        <w:rFonts w:ascii="Arial" w:hAnsi="Arial" w:hint="default"/>
      </w:rPr>
    </w:lvl>
    <w:lvl w:ilvl="7" w:tplc="28DCDCB2" w:tentative="1">
      <w:start w:val="1"/>
      <w:numFmt w:val="bullet"/>
      <w:lvlText w:val="•"/>
      <w:lvlJc w:val="left"/>
      <w:pPr>
        <w:tabs>
          <w:tab w:val="num" w:pos="5760"/>
        </w:tabs>
        <w:ind w:left="5760" w:hanging="360"/>
      </w:pPr>
      <w:rPr>
        <w:rFonts w:ascii="Arial" w:hAnsi="Arial" w:hint="default"/>
      </w:rPr>
    </w:lvl>
    <w:lvl w:ilvl="8" w:tplc="12B6556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C663B0E"/>
    <w:multiLevelType w:val="hybridMultilevel"/>
    <w:tmpl w:val="90CC8A92"/>
    <w:lvl w:ilvl="0" w:tplc="67F6D41A">
      <w:start w:val="1"/>
      <w:numFmt w:val="lowerRoman"/>
      <w:lvlText w:val="(%1)"/>
      <w:lvlJc w:val="left"/>
      <w:pPr>
        <w:ind w:left="720" w:hanging="360"/>
      </w:pPr>
      <w:rPr>
        <w:rFonts w:ascii="Arial" w:hAnsi="Arial" w:hint="default"/>
        <w:b w:val="0"/>
        <w:i w:val="0"/>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E7F12EC"/>
    <w:multiLevelType w:val="hybridMultilevel"/>
    <w:tmpl w:val="682CD56E"/>
    <w:lvl w:ilvl="0" w:tplc="67F6D41A">
      <w:start w:val="1"/>
      <w:numFmt w:val="lowerRoman"/>
      <w:lvlText w:val="(%1)"/>
      <w:lvlJc w:val="left"/>
      <w:pPr>
        <w:ind w:left="720" w:hanging="360"/>
      </w:pPr>
      <w:rPr>
        <w:rFonts w:ascii="Arial" w:hAnsi="Arial" w:hint="default"/>
        <w:b w:val="0"/>
        <w:i w:val="0"/>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1FA2978"/>
    <w:multiLevelType w:val="hybridMultilevel"/>
    <w:tmpl w:val="9B26ACF6"/>
    <w:lvl w:ilvl="0" w:tplc="D152D5B2">
      <w:start w:val="1"/>
      <w:numFmt w:val="lowerRoman"/>
      <w:pStyle w:val="ADBpara"/>
      <w:lvlText w:val="(%1)"/>
      <w:lvlJc w:val="left"/>
      <w:pPr>
        <w:ind w:left="360" w:hanging="360"/>
      </w:pPr>
      <w:rPr>
        <w:rFonts w:hint="default"/>
        <w:sz w:val="20"/>
        <w:szCs w:val="20"/>
      </w:rPr>
    </w:lvl>
    <w:lvl w:ilvl="1" w:tplc="14090003">
      <w:start w:val="1"/>
      <w:numFmt w:val="lowerRoman"/>
      <w:lvlText w:val="(%2)"/>
      <w:lvlJc w:val="left"/>
      <w:pPr>
        <w:ind w:left="1440" w:hanging="720"/>
      </w:pPr>
      <w:rPr>
        <w:rFonts w:hint="default"/>
      </w:rPr>
    </w:lvl>
    <w:lvl w:ilvl="2" w:tplc="14090005">
      <w:start w:val="3"/>
      <w:numFmt w:val="lowerRoman"/>
      <w:lvlText w:val="%3."/>
      <w:lvlJc w:val="left"/>
      <w:pPr>
        <w:ind w:left="2340" w:hanging="720"/>
      </w:pPr>
      <w:rPr>
        <w:rFonts w:hint="default"/>
      </w:rPr>
    </w:lvl>
    <w:lvl w:ilvl="3" w:tplc="14090001" w:tentative="1">
      <w:start w:val="1"/>
      <w:numFmt w:val="decimal"/>
      <w:lvlText w:val="%4."/>
      <w:lvlJc w:val="left"/>
      <w:pPr>
        <w:ind w:left="2520" w:hanging="360"/>
      </w:pPr>
    </w:lvl>
    <w:lvl w:ilvl="4" w:tplc="14090003" w:tentative="1">
      <w:start w:val="1"/>
      <w:numFmt w:val="lowerLetter"/>
      <w:lvlText w:val="%5."/>
      <w:lvlJc w:val="left"/>
      <w:pPr>
        <w:ind w:left="3240" w:hanging="360"/>
      </w:pPr>
    </w:lvl>
    <w:lvl w:ilvl="5" w:tplc="14090005" w:tentative="1">
      <w:start w:val="1"/>
      <w:numFmt w:val="lowerRoman"/>
      <w:lvlText w:val="%6."/>
      <w:lvlJc w:val="right"/>
      <w:pPr>
        <w:ind w:left="3960" w:hanging="180"/>
      </w:pPr>
    </w:lvl>
    <w:lvl w:ilvl="6" w:tplc="14090001" w:tentative="1">
      <w:start w:val="1"/>
      <w:numFmt w:val="decimal"/>
      <w:lvlText w:val="%7."/>
      <w:lvlJc w:val="left"/>
      <w:pPr>
        <w:ind w:left="4680" w:hanging="360"/>
      </w:pPr>
    </w:lvl>
    <w:lvl w:ilvl="7" w:tplc="14090003" w:tentative="1">
      <w:start w:val="1"/>
      <w:numFmt w:val="lowerLetter"/>
      <w:lvlText w:val="%8."/>
      <w:lvlJc w:val="left"/>
      <w:pPr>
        <w:ind w:left="5400" w:hanging="360"/>
      </w:pPr>
    </w:lvl>
    <w:lvl w:ilvl="8" w:tplc="14090005" w:tentative="1">
      <w:start w:val="1"/>
      <w:numFmt w:val="lowerRoman"/>
      <w:lvlText w:val="%9."/>
      <w:lvlJc w:val="right"/>
      <w:pPr>
        <w:ind w:left="6120" w:hanging="180"/>
      </w:pPr>
    </w:lvl>
  </w:abstractNum>
  <w:abstractNum w:abstractNumId="10" w15:restartNumberingAfterBreak="0">
    <w:nsid w:val="2CC36811"/>
    <w:multiLevelType w:val="hybridMultilevel"/>
    <w:tmpl w:val="59381EF8"/>
    <w:lvl w:ilvl="0" w:tplc="8D86C65C">
      <w:start w:val="1"/>
      <w:numFmt w:val="decimal"/>
      <w:pStyle w:val="StyleAfter3ptNumb"/>
      <w:lvlText w:val="%1."/>
      <w:lvlJc w:val="left"/>
      <w:pPr>
        <w:tabs>
          <w:tab w:val="num" w:pos="360"/>
        </w:tabs>
        <w:ind w:left="360" w:hanging="360"/>
      </w:pPr>
      <w:rPr>
        <w:rFonts w:hint="default"/>
      </w:rPr>
    </w:lvl>
    <w:lvl w:ilvl="1" w:tplc="04090019">
      <w:start w:val="1"/>
      <w:numFmt w:val="bullet"/>
      <w:lvlText w:val=""/>
      <w:lvlJc w:val="left"/>
      <w:pPr>
        <w:tabs>
          <w:tab w:val="num" w:pos="1667"/>
        </w:tabs>
        <w:ind w:left="1667" w:hanging="587"/>
      </w:pPr>
      <w:rPr>
        <w:rFonts w:ascii="Symbol" w:hAnsi="Symbol" w:hint="default"/>
        <w:color w:val="aut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FAA46EB"/>
    <w:multiLevelType w:val="multilevel"/>
    <w:tmpl w:val="EDB4D8D6"/>
    <w:styleLink w:val="Liste31"/>
    <w:lvl w:ilvl="0">
      <w:start w:val="1"/>
      <w:numFmt w:val="lowerRoman"/>
      <w:pStyle w:val="Einzug3"/>
      <w:lvlText w:val="%1)"/>
      <w:lvlJc w:val="left"/>
      <w:pPr>
        <w:ind w:left="1494" w:hanging="360"/>
      </w:pPr>
      <w:rPr>
        <w:rFonts w:ascii="Calibri" w:hAnsi="Calibri" w:hint="default"/>
        <w:color w:val="auto"/>
        <w:position w:val="0"/>
        <w:sz w:val="22"/>
        <w:szCs w:val="22"/>
        <w:lang w:val="en-US"/>
      </w:rPr>
    </w:lvl>
    <w:lvl w:ilvl="1">
      <w:start w:val="1"/>
      <w:numFmt w:val="lowerLetter"/>
      <w:lvlText w:val="%2."/>
      <w:lvlJc w:val="left"/>
      <w:pPr>
        <w:tabs>
          <w:tab w:val="num" w:pos="2130"/>
        </w:tabs>
        <w:ind w:left="2130" w:hanging="330"/>
      </w:pPr>
      <w:rPr>
        <w:rFonts w:ascii="Calibri" w:eastAsia="Calibri" w:hAnsi="Calibri" w:cs="Calibri"/>
        <w:position w:val="0"/>
        <w:sz w:val="22"/>
        <w:szCs w:val="22"/>
        <w:lang w:val="en-US"/>
      </w:rPr>
    </w:lvl>
    <w:lvl w:ilvl="2">
      <w:start w:val="1"/>
      <w:numFmt w:val="lowerRoman"/>
      <w:lvlText w:val="%3."/>
      <w:lvlJc w:val="left"/>
      <w:pPr>
        <w:tabs>
          <w:tab w:val="num" w:pos="2855"/>
        </w:tabs>
        <w:ind w:left="2855" w:hanging="271"/>
      </w:pPr>
      <w:rPr>
        <w:rFonts w:ascii="Calibri" w:eastAsia="Calibri" w:hAnsi="Calibri" w:cs="Calibri"/>
        <w:position w:val="0"/>
        <w:sz w:val="22"/>
        <w:szCs w:val="22"/>
        <w:lang w:val="en-US"/>
      </w:rPr>
    </w:lvl>
    <w:lvl w:ilvl="3">
      <w:start w:val="1"/>
      <w:numFmt w:val="bullet"/>
      <w:lvlText w:val="•"/>
      <w:lvlJc w:val="left"/>
      <w:pPr>
        <w:tabs>
          <w:tab w:val="num" w:pos="3570"/>
        </w:tabs>
        <w:ind w:left="3570" w:hanging="330"/>
      </w:pPr>
      <w:rPr>
        <w:rFonts w:ascii="Calibri" w:eastAsia="Calibri" w:hAnsi="Calibri" w:cs="Calibri"/>
        <w:position w:val="0"/>
        <w:sz w:val="22"/>
        <w:szCs w:val="22"/>
        <w:lang w:val="en-US"/>
      </w:rPr>
    </w:lvl>
    <w:lvl w:ilvl="4">
      <w:start w:val="1"/>
      <w:numFmt w:val="lowerLetter"/>
      <w:lvlText w:val="%5."/>
      <w:lvlJc w:val="left"/>
      <w:pPr>
        <w:tabs>
          <w:tab w:val="num" w:pos="4290"/>
        </w:tabs>
        <w:ind w:left="4290" w:hanging="330"/>
      </w:pPr>
      <w:rPr>
        <w:rFonts w:ascii="Calibri" w:eastAsia="Calibri" w:hAnsi="Calibri" w:cs="Calibri"/>
        <w:position w:val="0"/>
        <w:sz w:val="22"/>
        <w:szCs w:val="22"/>
        <w:lang w:val="en-US"/>
      </w:rPr>
    </w:lvl>
    <w:lvl w:ilvl="5">
      <w:start w:val="1"/>
      <w:numFmt w:val="lowerRoman"/>
      <w:lvlText w:val="%6."/>
      <w:lvlJc w:val="left"/>
      <w:pPr>
        <w:tabs>
          <w:tab w:val="num" w:pos="5015"/>
        </w:tabs>
        <w:ind w:left="5015" w:hanging="271"/>
      </w:pPr>
      <w:rPr>
        <w:rFonts w:ascii="Calibri" w:eastAsia="Calibri" w:hAnsi="Calibri" w:cs="Calibri"/>
        <w:position w:val="0"/>
        <w:sz w:val="22"/>
        <w:szCs w:val="22"/>
        <w:lang w:val="en-US"/>
      </w:rPr>
    </w:lvl>
    <w:lvl w:ilvl="6">
      <w:start w:val="1"/>
      <w:numFmt w:val="decimal"/>
      <w:lvlText w:val="%7."/>
      <w:lvlJc w:val="left"/>
      <w:pPr>
        <w:tabs>
          <w:tab w:val="num" w:pos="5730"/>
        </w:tabs>
        <w:ind w:left="5730" w:hanging="330"/>
      </w:pPr>
      <w:rPr>
        <w:rFonts w:ascii="Calibri" w:eastAsia="Calibri" w:hAnsi="Calibri" w:cs="Calibri"/>
        <w:position w:val="0"/>
        <w:sz w:val="22"/>
        <w:szCs w:val="22"/>
        <w:lang w:val="en-US"/>
      </w:rPr>
    </w:lvl>
    <w:lvl w:ilvl="7">
      <w:start w:val="1"/>
      <w:numFmt w:val="lowerLetter"/>
      <w:lvlText w:val="%8."/>
      <w:lvlJc w:val="left"/>
      <w:pPr>
        <w:tabs>
          <w:tab w:val="num" w:pos="6450"/>
        </w:tabs>
        <w:ind w:left="6450" w:hanging="330"/>
      </w:pPr>
      <w:rPr>
        <w:rFonts w:ascii="Calibri" w:eastAsia="Calibri" w:hAnsi="Calibri" w:cs="Calibri"/>
        <w:position w:val="0"/>
        <w:sz w:val="22"/>
        <w:szCs w:val="22"/>
        <w:lang w:val="en-US"/>
      </w:rPr>
    </w:lvl>
    <w:lvl w:ilvl="8">
      <w:start w:val="1"/>
      <w:numFmt w:val="lowerRoman"/>
      <w:lvlText w:val="%9."/>
      <w:lvlJc w:val="left"/>
      <w:pPr>
        <w:tabs>
          <w:tab w:val="num" w:pos="7175"/>
        </w:tabs>
        <w:ind w:left="7175" w:hanging="271"/>
      </w:pPr>
      <w:rPr>
        <w:rFonts w:ascii="Calibri" w:eastAsia="Calibri" w:hAnsi="Calibri" w:cs="Calibri"/>
        <w:position w:val="0"/>
        <w:sz w:val="22"/>
        <w:szCs w:val="22"/>
        <w:lang w:val="en-US"/>
      </w:rPr>
    </w:lvl>
  </w:abstractNum>
  <w:abstractNum w:abstractNumId="12" w15:restartNumberingAfterBreak="0">
    <w:nsid w:val="337C64B9"/>
    <w:multiLevelType w:val="hybridMultilevel"/>
    <w:tmpl w:val="4476DDC4"/>
    <w:lvl w:ilvl="0" w:tplc="751C44B0">
      <w:start w:val="1"/>
      <w:numFmt w:val="bullet"/>
      <w:pStyle w:val="Bulletedbody"/>
      <w:lvlText w:val=""/>
      <w:lvlJc w:val="left"/>
      <w:pPr>
        <w:tabs>
          <w:tab w:val="num" w:pos="720"/>
        </w:tabs>
        <w:ind w:left="720" w:hanging="360"/>
      </w:pPr>
      <w:rPr>
        <w:rFonts w:ascii="Symbol" w:hAnsi="Symbol" w:hint="default"/>
        <w:color w:val="auto"/>
      </w:rPr>
    </w:lvl>
    <w:lvl w:ilvl="1" w:tplc="94B42832">
      <w:numFmt w:val="bullet"/>
      <w:lvlText w:val="-"/>
      <w:lvlJc w:val="left"/>
      <w:pPr>
        <w:tabs>
          <w:tab w:val="num" w:pos="1440"/>
        </w:tabs>
        <w:ind w:left="1440" w:hanging="360"/>
      </w:pPr>
      <w:rPr>
        <w:rFonts w:ascii="Arial" w:eastAsia="Times New Roman" w:hAnsi="Arial" w:cs="Arial" w:hint="default"/>
      </w:rPr>
    </w:lvl>
    <w:lvl w:ilvl="2" w:tplc="7CB48632" w:tentative="1">
      <w:start w:val="1"/>
      <w:numFmt w:val="bullet"/>
      <w:lvlText w:val=""/>
      <w:lvlJc w:val="left"/>
      <w:pPr>
        <w:tabs>
          <w:tab w:val="num" w:pos="2160"/>
        </w:tabs>
        <w:ind w:left="2160" w:hanging="360"/>
      </w:pPr>
      <w:rPr>
        <w:rFonts w:ascii="Wingdings" w:hAnsi="Wingdings" w:hint="default"/>
      </w:rPr>
    </w:lvl>
    <w:lvl w:ilvl="3" w:tplc="CF6CFD36" w:tentative="1">
      <w:start w:val="1"/>
      <w:numFmt w:val="bullet"/>
      <w:lvlText w:val=""/>
      <w:lvlJc w:val="left"/>
      <w:pPr>
        <w:tabs>
          <w:tab w:val="num" w:pos="2880"/>
        </w:tabs>
        <w:ind w:left="2880" w:hanging="360"/>
      </w:pPr>
      <w:rPr>
        <w:rFonts w:ascii="Symbol" w:hAnsi="Symbol" w:hint="default"/>
      </w:rPr>
    </w:lvl>
    <w:lvl w:ilvl="4" w:tplc="CF26682E" w:tentative="1">
      <w:start w:val="1"/>
      <w:numFmt w:val="bullet"/>
      <w:lvlText w:val="o"/>
      <w:lvlJc w:val="left"/>
      <w:pPr>
        <w:tabs>
          <w:tab w:val="num" w:pos="3600"/>
        </w:tabs>
        <w:ind w:left="3600" w:hanging="360"/>
      </w:pPr>
      <w:rPr>
        <w:rFonts w:ascii="Courier New" w:hAnsi="Courier New" w:cs="Courier New" w:hint="default"/>
      </w:rPr>
    </w:lvl>
    <w:lvl w:ilvl="5" w:tplc="2E0266FA" w:tentative="1">
      <w:start w:val="1"/>
      <w:numFmt w:val="bullet"/>
      <w:lvlText w:val=""/>
      <w:lvlJc w:val="left"/>
      <w:pPr>
        <w:tabs>
          <w:tab w:val="num" w:pos="4320"/>
        </w:tabs>
        <w:ind w:left="4320" w:hanging="360"/>
      </w:pPr>
      <w:rPr>
        <w:rFonts w:ascii="Wingdings" w:hAnsi="Wingdings" w:hint="default"/>
      </w:rPr>
    </w:lvl>
    <w:lvl w:ilvl="6" w:tplc="073CF3F6" w:tentative="1">
      <w:start w:val="1"/>
      <w:numFmt w:val="bullet"/>
      <w:lvlText w:val=""/>
      <w:lvlJc w:val="left"/>
      <w:pPr>
        <w:tabs>
          <w:tab w:val="num" w:pos="5040"/>
        </w:tabs>
        <w:ind w:left="5040" w:hanging="360"/>
      </w:pPr>
      <w:rPr>
        <w:rFonts w:ascii="Symbol" w:hAnsi="Symbol" w:hint="default"/>
      </w:rPr>
    </w:lvl>
    <w:lvl w:ilvl="7" w:tplc="E264C6C8" w:tentative="1">
      <w:start w:val="1"/>
      <w:numFmt w:val="bullet"/>
      <w:lvlText w:val="o"/>
      <w:lvlJc w:val="left"/>
      <w:pPr>
        <w:tabs>
          <w:tab w:val="num" w:pos="5760"/>
        </w:tabs>
        <w:ind w:left="5760" w:hanging="360"/>
      </w:pPr>
      <w:rPr>
        <w:rFonts w:ascii="Courier New" w:hAnsi="Courier New" w:cs="Courier New" w:hint="default"/>
      </w:rPr>
    </w:lvl>
    <w:lvl w:ilvl="8" w:tplc="98FEF1E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B6D0B5B"/>
    <w:multiLevelType w:val="hybridMultilevel"/>
    <w:tmpl w:val="BD74A606"/>
    <w:lvl w:ilvl="0" w:tplc="5D423174">
      <w:start w:val="8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0E34FC"/>
    <w:multiLevelType w:val="hybridMultilevel"/>
    <w:tmpl w:val="E4426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5E3AA9"/>
    <w:multiLevelType w:val="hybridMultilevel"/>
    <w:tmpl w:val="3B70B1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78E60E4"/>
    <w:multiLevelType w:val="multilevel"/>
    <w:tmpl w:val="CC14B580"/>
    <w:lvl w:ilvl="0">
      <w:start w:val="1"/>
      <w:numFmt w:val="upperRoman"/>
      <w:pStyle w:val="IHEADING001"/>
      <w:lvlText w:val="%1."/>
      <w:lvlJc w:val="center"/>
      <w:pPr>
        <w:ind w:left="1080" w:hanging="360"/>
      </w:pPr>
      <w:rPr>
        <w:rFonts w:ascii="Arial Bold" w:hAnsi="Arial Bold" w:hint="default"/>
        <w:b/>
        <w:bCs/>
        <w:i w:val="0"/>
        <w:iCs w:val="0"/>
        <w:caps w:val="0"/>
        <w:smallCaps w:val="0"/>
        <w:strike w:val="0"/>
        <w:dstrike w:val="0"/>
        <w:outline w:val="0"/>
        <w:shadow w:val="0"/>
        <w:emboss w:val="0"/>
        <w:imprint w:val="0"/>
        <w:noProof w:val="0"/>
        <w:vanish w:val="0"/>
        <w:spacing w:val="0"/>
        <w:w w:val="10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476"/>
        </w:tabs>
        <w:ind w:left="1476" w:hanging="576"/>
      </w:pPr>
      <w:rPr>
        <w:rFonts w:hint="default"/>
        <w:b/>
        <w:i w:val="0"/>
        <w:sz w:val="22"/>
        <w:szCs w:val="22"/>
      </w:rPr>
    </w:lvl>
    <w:lvl w:ilvl="2">
      <w:start w:val="1"/>
      <w:numFmt w:val="decimal"/>
      <w:pStyle w:val="Heading3"/>
      <w:lvlText w:val="%1.%2.%3"/>
      <w:lvlJc w:val="left"/>
      <w:pPr>
        <w:tabs>
          <w:tab w:val="num" w:pos="2070"/>
        </w:tabs>
        <w:ind w:left="2070" w:hanging="720"/>
      </w:pPr>
      <w:rPr>
        <w:rFonts w:hint="default"/>
        <w:b/>
        <w:i w:val="0"/>
        <w:sz w:val="22"/>
        <w:szCs w:val="22"/>
      </w:rPr>
    </w:lvl>
    <w:lvl w:ilvl="3">
      <w:start w:val="1"/>
      <w:numFmt w:val="decimal"/>
      <w:lvlText w:val="%1.%2.%3.%4"/>
      <w:lvlJc w:val="left"/>
      <w:pPr>
        <w:tabs>
          <w:tab w:val="num" w:pos="1584"/>
        </w:tabs>
        <w:ind w:left="1584" w:hanging="864"/>
      </w:pPr>
      <w:rPr>
        <w:rFonts w:hint="default"/>
      </w:rPr>
    </w:lvl>
    <w:lvl w:ilvl="4">
      <w:start w:val="1"/>
      <w:numFmt w:val="decimal"/>
      <w:pStyle w:val="Heading5"/>
      <w:lvlText w:val="%1.%2.%3.%4.%5"/>
      <w:lvlJc w:val="left"/>
      <w:pPr>
        <w:tabs>
          <w:tab w:val="num" w:pos="1728"/>
        </w:tabs>
        <w:ind w:left="1728" w:hanging="1008"/>
      </w:pPr>
      <w:rPr>
        <w:rFonts w:hint="default"/>
      </w:rPr>
    </w:lvl>
    <w:lvl w:ilvl="5">
      <w:start w:val="1"/>
      <w:numFmt w:val="decimal"/>
      <w:pStyle w:val="Heading6"/>
      <w:lvlText w:val="%1.%2.%3.%4.%5.%6"/>
      <w:lvlJc w:val="left"/>
      <w:pPr>
        <w:tabs>
          <w:tab w:val="num" w:pos="1872"/>
        </w:tabs>
        <w:ind w:left="1872" w:hanging="1152"/>
      </w:pPr>
      <w:rPr>
        <w:rFonts w:hint="default"/>
      </w:rPr>
    </w:lvl>
    <w:lvl w:ilvl="6">
      <w:start w:val="1"/>
      <w:numFmt w:val="decimal"/>
      <w:pStyle w:val="Heading7"/>
      <w:lvlText w:val="%1.%2.%3.%4.%5.%6.%7"/>
      <w:lvlJc w:val="left"/>
      <w:pPr>
        <w:tabs>
          <w:tab w:val="num" w:pos="2016"/>
        </w:tabs>
        <w:ind w:left="2016" w:hanging="1296"/>
      </w:pPr>
      <w:rPr>
        <w:rFonts w:hint="default"/>
      </w:rPr>
    </w:lvl>
    <w:lvl w:ilvl="7">
      <w:start w:val="1"/>
      <w:numFmt w:val="decimal"/>
      <w:pStyle w:val="Heading8"/>
      <w:lvlText w:val="%1.%2.%3.%4.%5.%6.%7.%8"/>
      <w:lvlJc w:val="left"/>
      <w:pPr>
        <w:tabs>
          <w:tab w:val="num" w:pos="2160"/>
        </w:tabs>
        <w:ind w:left="2160" w:hanging="1440"/>
      </w:pPr>
      <w:rPr>
        <w:rFonts w:hint="default"/>
      </w:rPr>
    </w:lvl>
    <w:lvl w:ilvl="8">
      <w:start w:val="1"/>
      <w:numFmt w:val="decimal"/>
      <w:pStyle w:val="Heading9"/>
      <w:lvlText w:val="%1.%2.%3.%4.%5.%6.%7.%8.%9"/>
      <w:lvlJc w:val="left"/>
      <w:pPr>
        <w:tabs>
          <w:tab w:val="num" w:pos="2304"/>
        </w:tabs>
        <w:ind w:left="2304" w:hanging="1584"/>
      </w:pPr>
      <w:rPr>
        <w:rFonts w:hint="default"/>
      </w:rPr>
    </w:lvl>
  </w:abstractNum>
  <w:abstractNum w:abstractNumId="17" w15:restartNumberingAfterBreak="0">
    <w:nsid w:val="4E556738"/>
    <w:multiLevelType w:val="hybridMultilevel"/>
    <w:tmpl w:val="1980BC54"/>
    <w:lvl w:ilvl="0" w:tplc="1F58F82A">
      <w:start w:val="1"/>
      <w:numFmt w:val="bullet"/>
      <w:pStyle w:val="Bulletted"/>
      <w:lvlText w:val=""/>
      <w:lvlJc w:val="left"/>
      <w:pPr>
        <w:tabs>
          <w:tab w:val="num" w:pos="1602"/>
        </w:tabs>
        <w:ind w:left="1602" w:hanging="360"/>
      </w:pPr>
      <w:rPr>
        <w:rFonts w:ascii="Wingdings" w:hAnsi="Wingdings" w:hint="default"/>
        <w:sz w:val="16"/>
        <w:szCs w:val="16"/>
      </w:rPr>
    </w:lvl>
    <w:lvl w:ilvl="1" w:tplc="2A3EE922">
      <w:start w:val="1"/>
      <w:numFmt w:val="bullet"/>
      <w:lvlText w:val="o"/>
      <w:lvlJc w:val="left"/>
      <w:pPr>
        <w:tabs>
          <w:tab w:val="num" w:pos="1440"/>
        </w:tabs>
        <w:ind w:left="1440" w:hanging="360"/>
      </w:pPr>
      <w:rPr>
        <w:rFonts w:ascii="Courier New" w:hAnsi="Courier New" w:cs="Courier New" w:hint="default"/>
      </w:rPr>
    </w:lvl>
    <w:lvl w:ilvl="2" w:tplc="5FE8A324">
      <w:start w:val="1"/>
      <w:numFmt w:val="bullet"/>
      <w:lvlText w:val=""/>
      <w:lvlJc w:val="left"/>
      <w:pPr>
        <w:tabs>
          <w:tab w:val="num" w:pos="2160"/>
        </w:tabs>
        <w:ind w:left="2160" w:hanging="360"/>
      </w:pPr>
      <w:rPr>
        <w:rFonts w:ascii="Wingdings" w:hAnsi="Wingdings" w:hint="default"/>
      </w:rPr>
    </w:lvl>
    <w:lvl w:ilvl="3" w:tplc="15084D06" w:tentative="1">
      <w:start w:val="1"/>
      <w:numFmt w:val="bullet"/>
      <w:lvlText w:val=""/>
      <w:lvlJc w:val="left"/>
      <w:pPr>
        <w:tabs>
          <w:tab w:val="num" w:pos="2880"/>
        </w:tabs>
        <w:ind w:left="2880" w:hanging="360"/>
      </w:pPr>
      <w:rPr>
        <w:rFonts w:ascii="Symbol" w:hAnsi="Symbol" w:hint="default"/>
      </w:rPr>
    </w:lvl>
    <w:lvl w:ilvl="4" w:tplc="596E3FFC" w:tentative="1">
      <w:start w:val="1"/>
      <w:numFmt w:val="bullet"/>
      <w:lvlText w:val="o"/>
      <w:lvlJc w:val="left"/>
      <w:pPr>
        <w:tabs>
          <w:tab w:val="num" w:pos="3600"/>
        </w:tabs>
        <w:ind w:left="3600" w:hanging="360"/>
      </w:pPr>
      <w:rPr>
        <w:rFonts w:ascii="Courier New" w:hAnsi="Courier New" w:cs="Courier New" w:hint="default"/>
      </w:rPr>
    </w:lvl>
    <w:lvl w:ilvl="5" w:tplc="F782D83C" w:tentative="1">
      <w:start w:val="1"/>
      <w:numFmt w:val="bullet"/>
      <w:lvlText w:val=""/>
      <w:lvlJc w:val="left"/>
      <w:pPr>
        <w:tabs>
          <w:tab w:val="num" w:pos="4320"/>
        </w:tabs>
        <w:ind w:left="4320" w:hanging="360"/>
      </w:pPr>
      <w:rPr>
        <w:rFonts w:ascii="Wingdings" w:hAnsi="Wingdings" w:hint="default"/>
      </w:rPr>
    </w:lvl>
    <w:lvl w:ilvl="6" w:tplc="38F0BE4A" w:tentative="1">
      <w:start w:val="1"/>
      <w:numFmt w:val="bullet"/>
      <w:lvlText w:val=""/>
      <w:lvlJc w:val="left"/>
      <w:pPr>
        <w:tabs>
          <w:tab w:val="num" w:pos="5040"/>
        </w:tabs>
        <w:ind w:left="5040" w:hanging="360"/>
      </w:pPr>
      <w:rPr>
        <w:rFonts w:ascii="Symbol" w:hAnsi="Symbol" w:hint="default"/>
      </w:rPr>
    </w:lvl>
    <w:lvl w:ilvl="7" w:tplc="AE128E06" w:tentative="1">
      <w:start w:val="1"/>
      <w:numFmt w:val="bullet"/>
      <w:lvlText w:val="o"/>
      <w:lvlJc w:val="left"/>
      <w:pPr>
        <w:tabs>
          <w:tab w:val="num" w:pos="5760"/>
        </w:tabs>
        <w:ind w:left="5760" w:hanging="360"/>
      </w:pPr>
      <w:rPr>
        <w:rFonts w:ascii="Courier New" w:hAnsi="Courier New" w:cs="Courier New" w:hint="default"/>
      </w:rPr>
    </w:lvl>
    <w:lvl w:ilvl="8" w:tplc="06E2777A"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0150C1D"/>
    <w:multiLevelType w:val="hybridMultilevel"/>
    <w:tmpl w:val="71206596"/>
    <w:lvl w:ilvl="0" w:tplc="E68C1A9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1A747A9"/>
    <w:multiLevelType w:val="hybridMultilevel"/>
    <w:tmpl w:val="E02EBE90"/>
    <w:lvl w:ilvl="0" w:tplc="67F6D41A">
      <w:start w:val="1"/>
      <w:numFmt w:val="lowerRoman"/>
      <w:lvlText w:val="(%1)"/>
      <w:lvlJc w:val="left"/>
      <w:pPr>
        <w:ind w:left="2421" w:hanging="360"/>
      </w:pPr>
      <w:rPr>
        <w:rFonts w:ascii="Arial" w:hAnsi="Arial" w:hint="default"/>
        <w:b w:val="0"/>
        <w:i w:val="0"/>
        <w:sz w:val="22"/>
      </w:r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20" w15:restartNumberingAfterBreak="0">
    <w:nsid w:val="53FE0E27"/>
    <w:multiLevelType w:val="multilevel"/>
    <w:tmpl w:val="53FE0E27"/>
    <w:lvl w:ilvl="0">
      <w:start w:val="1"/>
      <w:numFmt w:val="decimal"/>
      <w:pStyle w:val="ADBNumbering"/>
      <w:lvlText w:val="%1."/>
      <w:lvlJc w:val="left"/>
      <w:pPr>
        <w:ind w:left="420" w:hanging="420"/>
      </w:pPr>
      <w:rPr>
        <w:rFonts w:cs="Times New Roman" w:hint="default"/>
        <w:b w:val="0"/>
        <w:i w:val="0"/>
        <w:caps w:val="0"/>
        <w:strike w:val="0"/>
        <w:dstrike w:val="0"/>
        <w:color w:val="auto"/>
        <w:sz w:val="22"/>
      </w:rPr>
    </w:lvl>
    <w:lvl w:ilvl="1" w:tentative="1">
      <w:start w:val="1"/>
      <w:numFmt w:val="lowerRoman"/>
      <w:lvlText w:val="(%2)"/>
      <w:lvlJc w:val="left"/>
      <w:pPr>
        <w:tabs>
          <w:tab w:val="left" w:pos="1440"/>
        </w:tabs>
        <w:ind w:left="1440" w:hanging="360"/>
      </w:pPr>
      <w:rPr>
        <w:rFonts w:cs="Times New Roman" w:hint="default"/>
        <w:b w:val="0"/>
      </w:rPr>
    </w:lvl>
    <w:lvl w:ilvl="2" w:tentative="1">
      <w:start w:val="5"/>
      <w:numFmt w:val="decimal"/>
      <w:lvlText w:val="%3"/>
      <w:lvlJc w:val="left"/>
      <w:pPr>
        <w:tabs>
          <w:tab w:val="left" w:pos="2340"/>
        </w:tabs>
        <w:ind w:left="2340" w:hanging="360"/>
      </w:pPr>
      <w:rPr>
        <w:rFonts w:cs="Times New Roman" w:hint="default"/>
      </w:rPr>
    </w:lvl>
    <w:lvl w:ilvl="3" w:tentative="1">
      <w:start w:val="1"/>
      <w:numFmt w:val="upperLetter"/>
      <w:lvlText w:val="%4."/>
      <w:lvlJc w:val="left"/>
      <w:pPr>
        <w:tabs>
          <w:tab w:val="left" w:pos="2880"/>
        </w:tabs>
        <w:ind w:left="2880" w:hanging="360"/>
      </w:pPr>
      <w:rPr>
        <w:rFonts w:cs="Times New Roman"/>
      </w:rPr>
    </w:lvl>
    <w:lvl w:ilvl="4" w:tentative="1">
      <w:numFmt w:val="bullet"/>
      <w:lvlText w:val="•"/>
      <w:lvlJc w:val="left"/>
      <w:pPr>
        <w:ind w:left="3960" w:hanging="720"/>
      </w:pPr>
      <w:rPr>
        <w:rFonts w:ascii="Arial" w:eastAsia="Times New Roman" w:hAnsi="Arial" w:hint="default"/>
      </w:rPr>
    </w:lvl>
    <w:lvl w:ilvl="5" w:tentative="1">
      <w:start w:val="1"/>
      <w:numFmt w:val="lowerRoman"/>
      <w:lvlText w:val="%6."/>
      <w:lvlJc w:val="right"/>
      <w:pPr>
        <w:tabs>
          <w:tab w:val="left" w:pos="4320"/>
        </w:tabs>
        <w:ind w:left="4320" w:hanging="180"/>
      </w:pPr>
      <w:rPr>
        <w:rFonts w:cs="Times New Roman"/>
      </w:rPr>
    </w:lvl>
    <w:lvl w:ilvl="6" w:tentative="1">
      <w:start w:val="1"/>
      <w:numFmt w:val="decimal"/>
      <w:lvlText w:val="%7."/>
      <w:lvlJc w:val="left"/>
      <w:pPr>
        <w:tabs>
          <w:tab w:val="left" w:pos="5040"/>
        </w:tabs>
        <w:ind w:left="5040" w:hanging="360"/>
      </w:pPr>
      <w:rPr>
        <w:rFonts w:cs="Times New Roman"/>
      </w:rPr>
    </w:lvl>
    <w:lvl w:ilvl="7" w:tentative="1">
      <w:start w:val="1"/>
      <w:numFmt w:val="lowerLetter"/>
      <w:lvlText w:val="%8."/>
      <w:lvlJc w:val="left"/>
      <w:pPr>
        <w:tabs>
          <w:tab w:val="left" w:pos="5760"/>
        </w:tabs>
        <w:ind w:left="5760" w:hanging="360"/>
      </w:pPr>
      <w:rPr>
        <w:rFonts w:cs="Times New Roman"/>
      </w:rPr>
    </w:lvl>
    <w:lvl w:ilvl="8" w:tentative="1">
      <w:start w:val="1"/>
      <w:numFmt w:val="lowerRoman"/>
      <w:lvlText w:val="%9."/>
      <w:lvlJc w:val="right"/>
      <w:pPr>
        <w:tabs>
          <w:tab w:val="left" w:pos="6480"/>
        </w:tabs>
        <w:ind w:left="6480" w:hanging="180"/>
      </w:pPr>
      <w:rPr>
        <w:rFonts w:cs="Times New Roman"/>
      </w:rPr>
    </w:lvl>
  </w:abstractNum>
  <w:abstractNum w:abstractNumId="21" w15:restartNumberingAfterBreak="0">
    <w:nsid w:val="5A1C403B"/>
    <w:multiLevelType w:val="hybridMultilevel"/>
    <w:tmpl w:val="C49E8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D6E1C2D"/>
    <w:multiLevelType w:val="hybridMultilevel"/>
    <w:tmpl w:val="496E4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7BD10AF"/>
    <w:multiLevelType w:val="hybridMultilevel"/>
    <w:tmpl w:val="565A4374"/>
    <w:lvl w:ilvl="0" w:tplc="6C8E1466">
      <w:start w:val="1"/>
      <w:numFmt w:val="decimal"/>
      <w:pStyle w:val="StyleArial11ptBlackJustified"/>
      <w:lvlText w:val="%1."/>
      <w:lvlJc w:val="left"/>
      <w:pPr>
        <w:tabs>
          <w:tab w:val="num" w:pos="360"/>
        </w:tabs>
        <w:ind w:left="360" w:hanging="360"/>
      </w:pPr>
      <w:rPr>
        <w:rFonts w:hint="default"/>
        <w:sz w:val="22"/>
        <w:szCs w:val="22"/>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B572C0C"/>
    <w:multiLevelType w:val="hybridMultilevel"/>
    <w:tmpl w:val="189C56FA"/>
    <w:lvl w:ilvl="0" w:tplc="58F2AA36">
      <w:start w:val="1"/>
      <w:numFmt w:val="decimal"/>
      <w:pStyle w:val="1NORMAL"/>
      <w:lvlText w:val="%1."/>
      <w:lvlJc w:val="left"/>
      <w:pPr>
        <w:ind w:left="1260" w:hanging="360"/>
      </w:pPr>
      <w:rPr>
        <w:rFonts w:ascii="Arial Bold" w:hAnsi="Arial Bold" w:hint="default"/>
        <w:b/>
        <w:i w:val="0"/>
        <w:color w:val="auto"/>
        <w:sz w:val="22"/>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5" w15:restartNumberingAfterBreak="0">
    <w:nsid w:val="6E0A3F47"/>
    <w:multiLevelType w:val="hybridMultilevel"/>
    <w:tmpl w:val="9BFEDA94"/>
    <w:lvl w:ilvl="0" w:tplc="FC2607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E254DF0"/>
    <w:multiLevelType w:val="multilevel"/>
    <w:tmpl w:val="9AA6403C"/>
    <w:lvl w:ilvl="0">
      <w:start w:val="1"/>
      <w:numFmt w:val="bullet"/>
      <w:pStyle w:val="bullets0"/>
      <w:lvlText w:val=""/>
      <w:lvlJc w:val="left"/>
      <w:pPr>
        <w:tabs>
          <w:tab w:val="num" w:pos="567"/>
        </w:tabs>
        <w:ind w:left="567" w:hanging="567"/>
      </w:pPr>
      <w:rPr>
        <w:rFonts w:ascii="Symbol" w:hAnsi="Symbol" w:hint="default"/>
        <w:b w:val="0"/>
        <w:i w:val="0"/>
        <w:sz w:val="16"/>
        <w:szCs w:val="16"/>
      </w:rPr>
    </w:lvl>
    <w:lvl w:ilvl="1">
      <w:start w:val="1"/>
      <w:numFmt w:val="lowerRoman"/>
      <w:lvlText w:val="%2."/>
      <w:lvlJc w:val="left"/>
      <w:pPr>
        <w:ind w:left="0" w:firstLine="0"/>
      </w:pPr>
      <w:rPr>
        <w:rFonts w:hint="default"/>
        <w:b/>
        <w:i w:val="0"/>
        <w:sz w:val="22"/>
        <w:szCs w:val="22"/>
      </w:rPr>
    </w:lvl>
    <w:lvl w:ilvl="2">
      <w:start w:val="1"/>
      <w:numFmt w:val="lowerRoman"/>
      <w:lvlText w:val="%3."/>
      <w:lvlJc w:val="left"/>
      <w:pPr>
        <w:tabs>
          <w:tab w:val="num" w:pos="567"/>
        </w:tabs>
        <w:ind w:left="567" w:hanging="56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70FB132F"/>
    <w:multiLevelType w:val="hybridMultilevel"/>
    <w:tmpl w:val="46DA7968"/>
    <w:lvl w:ilvl="0" w:tplc="0409000F">
      <w:start w:val="1"/>
      <w:numFmt w:val="decimal"/>
      <w:pStyle w:val="AParagraphBiasa"/>
      <w:lvlText w:val="%1."/>
      <w:lvlJc w:val="left"/>
      <w:pPr>
        <w:tabs>
          <w:tab w:val="num" w:pos="576"/>
        </w:tabs>
      </w:pPr>
      <w:rPr>
        <w:rFonts w:cs="Times New Roman" w:hint="default"/>
        <w:b w:val="0"/>
      </w:rPr>
    </w:lvl>
    <w:lvl w:ilvl="1" w:tplc="04090019">
      <w:start w:val="1"/>
      <w:numFmt w:val="lowerRoman"/>
      <w:lvlText w:val="%2."/>
      <w:lvlJc w:val="left"/>
      <w:pPr>
        <w:tabs>
          <w:tab w:val="num" w:pos="1440"/>
        </w:tabs>
        <w:ind w:left="1440" w:hanging="360"/>
      </w:pPr>
      <w:rPr>
        <w:rFonts w:cs="Times New Roman" w:hint="default"/>
      </w:rPr>
    </w:lvl>
    <w:lvl w:ilvl="2" w:tplc="0409001B">
      <w:start w:val="1"/>
      <w:numFmt w:val="lowerRoman"/>
      <w:lvlText w:val="(%3)"/>
      <w:lvlJc w:val="left"/>
      <w:pPr>
        <w:tabs>
          <w:tab w:val="num" w:pos="2700"/>
        </w:tabs>
        <w:ind w:left="2700" w:hanging="720"/>
      </w:pPr>
      <w:rPr>
        <w:rFonts w:cs="Times New Roman" w:hint="default"/>
      </w:rPr>
    </w:lvl>
    <w:lvl w:ilvl="3" w:tplc="0409000F">
      <w:start w:val="1"/>
      <w:numFmt w:val="decimal"/>
      <w:lvlText w:val="(%4)"/>
      <w:lvlJc w:val="left"/>
      <w:pPr>
        <w:tabs>
          <w:tab w:val="num" w:pos="3240"/>
        </w:tabs>
        <w:ind w:left="3240" w:hanging="720"/>
      </w:pPr>
      <w:rPr>
        <w:rFonts w:cs="Times New Roman" w:hint="default"/>
      </w:rPr>
    </w:lvl>
    <w:lvl w:ilvl="4" w:tplc="04090019">
      <w:start w:val="1"/>
      <w:numFmt w:val="lowerLetter"/>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74D02BD4"/>
    <w:multiLevelType w:val="hybridMultilevel"/>
    <w:tmpl w:val="60D2DD24"/>
    <w:lvl w:ilvl="0" w:tplc="3626A19A">
      <w:start w:val="1"/>
      <w:numFmt w:val="bullet"/>
      <w:lvlText w:val="•"/>
      <w:lvlJc w:val="left"/>
      <w:pPr>
        <w:tabs>
          <w:tab w:val="num" w:pos="720"/>
        </w:tabs>
        <w:ind w:left="720" w:hanging="360"/>
      </w:pPr>
      <w:rPr>
        <w:rFonts w:ascii="Arial" w:hAnsi="Arial" w:hint="default"/>
      </w:rPr>
    </w:lvl>
    <w:lvl w:ilvl="1" w:tplc="419423A0">
      <w:numFmt w:val="bullet"/>
      <w:lvlText w:val="•"/>
      <w:lvlJc w:val="left"/>
      <w:pPr>
        <w:tabs>
          <w:tab w:val="num" w:pos="1440"/>
        </w:tabs>
        <w:ind w:left="1440" w:hanging="360"/>
      </w:pPr>
      <w:rPr>
        <w:rFonts w:ascii="Arial" w:hAnsi="Arial" w:hint="default"/>
      </w:rPr>
    </w:lvl>
    <w:lvl w:ilvl="2" w:tplc="F636112E" w:tentative="1">
      <w:start w:val="1"/>
      <w:numFmt w:val="bullet"/>
      <w:lvlText w:val="•"/>
      <w:lvlJc w:val="left"/>
      <w:pPr>
        <w:tabs>
          <w:tab w:val="num" w:pos="2160"/>
        </w:tabs>
        <w:ind w:left="2160" w:hanging="360"/>
      </w:pPr>
      <w:rPr>
        <w:rFonts w:ascii="Arial" w:hAnsi="Arial" w:hint="default"/>
      </w:rPr>
    </w:lvl>
    <w:lvl w:ilvl="3" w:tplc="6DE4470E" w:tentative="1">
      <w:start w:val="1"/>
      <w:numFmt w:val="bullet"/>
      <w:lvlText w:val="•"/>
      <w:lvlJc w:val="left"/>
      <w:pPr>
        <w:tabs>
          <w:tab w:val="num" w:pos="2880"/>
        </w:tabs>
        <w:ind w:left="2880" w:hanging="360"/>
      </w:pPr>
      <w:rPr>
        <w:rFonts w:ascii="Arial" w:hAnsi="Arial" w:hint="default"/>
      </w:rPr>
    </w:lvl>
    <w:lvl w:ilvl="4" w:tplc="4A4465FE" w:tentative="1">
      <w:start w:val="1"/>
      <w:numFmt w:val="bullet"/>
      <w:lvlText w:val="•"/>
      <w:lvlJc w:val="left"/>
      <w:pPr>
        <w:tabs>
          <w:tab w:val="num" w:pos="3600"/>
        </w:tabs>
        <w:ind w:left="3600" w:hanging="360"/>
      </w:pPr>
      <w:rPr>
        <w:rFonts w:ascii="Arial" w:hAnsi="Arial" w:hint="default"/>
      </w:rPr>
    </w:lvl>
    <w:lvl w:ilvl="5" w:tplc="51FA5D86" w:tentative="1">
      <w:start w:val="1"/>
      <w:numFmt w:val="bullet"/>
      <w:lvlText w:val="•"/>
      <w:lvlJc w:val="left"/>
      <w:pPr>
        <w:tabs>
          <w:tab w:val="num" w:pos="4320"/>
        </w:tabs>
        <w:ind w:left="4320" w:hanging="360"/>
      </w:pPr>
      <w:rPr>
        <w:rFonts w:ascii="Arial" w:hAnsi="Arial" w:hint="default"/>
      </w:rPr>
    </w:lvl>
    <w:lvl w:ilvl="6" w:tplc="382C7CE6" w:tentative="1">
      <w:start w:val="1"/>
      <w:numFmt w:val="bullet"/>
      <w:lvlText w:val="•"/>
      <w:lvlJc w:val="left"/>
      <w:pPr>
        <w:tabs>
          <w:tab w:val="num" w:pos="5040"/>
        </w:tabs>
        <w:ind w:left="5040" w:hanging="360"/>
      </w:pPr>
      <w:rPr>
        <w:rFonts w:ascii="Arial" w:hAnsi="Arial" w:hint="default"/>
      </w:rPr>
    </w:lvl>
    <w:lvl w:ilvl="7" w:tplc="2AB605EC" w:tentative="1">
      <w:start w:val="1"/>
      <w:numFmt w:val="bullet"/>
      <w:lvlText w:val="•"/>
      <w:lvlJc w:val="left"/>
      <w:pPr>
        <w:tabs>
          <w:tab w:val="num" w:pos="5760"/>
        </w:tabs>
        <w:ind w:left="5760" w:hanging="360"/>
      </w:pPr>
      <w:rPr>
        <w:rFonts w:ascii="Arial" w:hAnsi="Arial" w:hint="default"/>
      </w:rPr>
    </w:lvl>
    <w:lvl w:ilvl="8" w:tplc="815875D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8DE3C0C"/>
    <w:multiLevelType w:val="hybridMultilevel"/>
    <w:tmpl w:val="DE5E3E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C6F06B1"/>
    <w:multiLevelType w:val="hybridMultilevel"/>
    <w:tmpl w:val="D1C2B37E"/>
    <w:lvl w:ilvl="0" w:tplc="8A58D13C">
      <w:start w:val="1"/>
      <w:numFmt w:val="bullet"/>
      <w:lvlText w:val="•"/>
      <w:lvlJc w:val="left"/>
      <w:pPr>
        <w:tabs>
          <w:tab w:val="num" w:pos="720"/>
        </w:tabs>
        <w:ind w:left="720" w:hanging="360"/>
      </w:pPr>
      <w:rPr>
        <w:rFonts w:ascii="Arial" w:hAnsi="Arial" w:hint="default"/>
      </w:rPr>
    </w:lvl>
    <w:lvl w:ilvl="1" w:tplc="67E4EE0A" w:tentative="1">
      <w:start w:val="1"/>
      <w:numFmt w:val="bullet"/>
      <w:lvlText w:val="•"/>
      <w:lvlJc w:val="left"/>
      <w:pPr>
        <w:tabs>
          <w:tab w:val="num" w:pos="1440"/>
        </w:tabs>
        <w:ind w:left="1440" w:hanging="360"/>
      </w:pPr>
      <w:rPr>
        <w:rFonts w:ascii="Arial" w:hAnsi="Arial" w:hint="default"/>
      </w:rPr>
    </w:lvl>
    <w:lvl w:ilvl="2" w:tplc="89CA878E" w:tentative="1">
      <w:start w:val="1"/>
      <w:numFmt w:val="bullet"/>
      <w:lvlText w:val="•"/>
      <w:lvlJc w:val="left"/>
      <w:pPr>
        <w:tabs>
          <w:tab w:val="num" w:pos="2160"/>
        </w:tabs>
        <w:ind w:left="2160" w:hanging="360"/>
      </w:pPr>
      <w:rPr>
        <w:rFonts w:ascii="Arial" w:hAnsi="Arial" w:hint="default"/>
      </w:rPr>
    </w:lvl>
    <w:lvl w:ilvl="3" w:tplc="D5EA07B6" w:tentative="1">
      <w:start w:val="1"/>
      <w:numFmt w:val="bullet"/>
      <w:lvlText w:val="•"/>
      <w:lvlJc w:val="left"/>
      <w:pPr>
        <w:tabs>
          <w:tab w:val="num" w:pos="2880"/>
        </w:tabs>
        <w:ind w:left="2880" w:hanging="360"/>
      </w:pPr>
      <w:rPr>
        <w:rFonts w:ascii="Arial" w:hAnsi="Arial" w:hint="default"/>
      </w:rPr>
    </w:lvl>
    <w:lvl w:ilvl="4" w:tplc="23E0A20E" w:tentative="1">
      <w:start w:val="1"/>
      <w:numFmt w:val="bullet"/>
      <w:lvlText w:val="•"/>
      <w:lvlJc w:val="left"/>
      <w:pPr>
        <w:tabs>
          <w:tab w:val="num" w:pos="3600"/>
        </w:tabs>
        <w:ind w:left="3600" w:hanging="360"/>
      </w:pPr>
      <w:rPr>
        <w:rFonts w:ascii="Arial" w:hAnsi="Arial" w:hint="default"/>
      </w:rPr>
    </w:lvl>
    <w:lvl w:ilvl="5" w:tplc="6B4A5792" w:tentative="1">
      <w:start w:val="1"/>
      <w:numFmt w:val="bullet"/>
      <w:lvlText w:val="•"/>
      <w:lvlJc w:val="left"/>
      <w:pPr>
        <w:tabs>
          <w:tab w:val="num" w:pos="4320"/>
        </w:tabs>
        <w:ind w:left="4320" w:hanging="360"/>
      </w:pPr>
      <w:rPr>
        <w:rFonts w:ascii="Arial" w:hAnsi="Arial" w:hint="default"/>
      </w:rPr>
    </w:lvl>
    <w:lvl w:ilvl="6" w:tplc="EA9869F4" w:tentative="1">
      <w:start w:val="1"/>
      <w:numFmt w:val="bullet"/>
      <w:lvlText w:val="•"/>
      <w:lvlJc w:val="left"/>
      <w:pPr>
        <w:tabs>
          <w:tab w:val="num" w:pos="5040"/>
        </w:tabs>
        <w:ind w:left="5040" w:hanging="360"/>
      </w:pPr>
      <w:rPr>
        <w:rFonts w:ascii="Arial" w:hAnsi="Arial" w:hint="default"/>
      </w:rPr>
    </w:lvl>
    <w:lvl w:ilvl="7" w:tplc="1F4AB3F0" w:tentative="1">
      <w:start w:val="1"/>
      <w:numFmt w:val="bullet"/>
      <w:lvlText w:val="•"/>
      <w:lvlJc w:val="left"/>
      <w:pPr>
        <w:tabs>
          <w:tab w:val="num" w:pos="5760"/>
        </w:tabs>
        <w:ind w:left="5760" w:hanging="360"/>
      </w:pPr>
      <w:rPr>
        <w:rFonts w:ascii="Arial" w:hAnsi="Arial" w:hint="default"/>
      </w:rPr>
    </w:lvl>
    <w:lvl w:ilvl="8" w:tplc="B5B20736" w:tentative="1">
      <w:start w:val="1"/>
      <w:numFmt w:val="bullet"/>
      <w:lvlText w:val="•"/>
      <w:lvlJc w:val="left"/>
      <w:pPr>
        <w:tabs>
          <w:tab w:val="num" w:pos="6480"/>
        </w:tabs>
        <w:ind w:left="6480" w:hanging="360"/>
      </w:pPr>
      <w:rPr>
        <w:rFonts w:ascii="Arial" w:hAnsi="Arial" w:hint="default"/>
      </w:rPr>
    </w:lvl>
  </w:abstractNum>
  <w:num w:numId="1">
    <w:abstractNumId w:val="16"/>
  </w:num>
  <w:num w:numId="2">
    <w:abstractNumId w:val="1"/>
  </w:num>
  <w:num w:numId="3">
    <w:abstractNumId w:val="26"/>
  </w:num>
  <w:num w:numId="4">
    <w:abstractNumId w:val="23"/>
  </w:num>
  <w:num w:numId="5">
    <w:abstractNumId w:val="10"/>
  </w:num>
  <w:num w:numId="6">
    <w:abstractNumId w:val="0"/>
  </w:num>
  <w:num w:numId="7">
    <w:abstractNumId w:val="2"/>
  </w:num>
  <w:num w:numId="8">
    <w:abstractNumId w:val="20"/>
  </w:num>
  <w:num w:numId="9">
    <w:abstractNumId w:val="9"/>
  </w:num>
  <w:num w:numId="10">
    <w:abstractNumId w:val="27"/>
  </w:num>
  <w:num w:numId="11">
    <w:abstractNumId w:val="11"/>
  </w:num>
  <w:num w:numId="12">
    <w:abstractNumId w:val="12"/>
  </w:num>
  <w:num w:numId="13">
    <w:abstractNumId w:val="17"/>
  </w:num>
  <w:num w:numId="14">
    <w:abstractNumId w:val="13"/>
  </w:num>
  <w:num w:numId="15">
    <w:abstractNumId w:val="14"/>
  </w:num>
  <w:num w:numId="16">
    <w:abstractNumId w:val="1"/>
  </w:num>
  <w:num w:numId="17">
    <w:abstractNumId w:val="1"/>
  </w:num>
  <w:num w:numId="18">
    <w:abstractNumId w:val="16"/>
  </w:num>
  <w:num w:numId="19">
    <w:abstractNumId w:val="16"/>
  </w:num>
  <w:num w:numId="20">
    <w:abstractNumId w:val="16"/>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25"/>
  </w:num>
  <w:num w:numId="24">
    <w:abstractNumId w:val="28"/>
  </w:num>
  <w:num w:numId="25">
    <w:abstractNumId w:val="15"/>
  </w:num>
  <w:num w:numId="26">
    <w:abstractNumId w:val="30"/>
  </w:num>
  <w:num w:numId="27">
    <w:abstractNumId w:val="6"/>
  </w:num>
  <w:num w:numId="28">
    <w:abstractNumId w:val="4"/>
  </w:num>
  <w:num w:numId="29">
    <w:abstractNumId w:val="16"/>
    <w:lvlOverride w:ilvl="0">
      <w:startOverride w:val="4"/>
    </w:lvlOverride>
    <w:lvlOverride w:ilvl="1">
      <w:startOverride w:val="1"/>
    </w:lvlOverride>
  </w:num>
  <w:num w:numId="30">
    <w:abstractNumId w:val="16"/>
    <w:lvlOverride w:ilvl="0">
      <w:startOverride w:val="4"/>
    </w:lvlOverride>
    <w:lvlOverride w:ilvl="1">
      <w:startOverride w:val="1"/>
    </w:lvlOverride>
  </w:num>
  <w:num w:numId="31">
    <w:abstractNumId w:val="16"/>
    <w:lvlOverride w:ilvl="0">
      <w:startOverride w:val="4"/>
    </w:lvlOverride>
    <w:lvlOverride w:ilvl="1">
      <w:startOverride w:val="2"/>
    </w:lvlOverride>
  </w:num>
  <w:num w:numId="32">
    <w:abstractNumId w:val="3"/>
  </w:num>
  <w:num w:numId="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num>
  <w:num w:numId="35">
    <w:abstractNumId w:val="1"/>
  </w:num>
  <w:num w:numId="36">
    <w:abstractNumId w:val="1"/>
  </w:num>
  <w:num w:numId="37">
    <w:abstractNumId w:val="21"/>
  </w:num>
  <w:num w:numId="38">
    <w:abstractNumId w:val="22"/>
  </w:num>
  <w:num w:numId="39">
    <w:abstractNumId w:val="19"/>
  </w:num>
  <w:num w:numId="40">
    <w:abstractNumId w:val="1"/>
  </w:num>
  <w:num w:numId="41">
    <w:abstractNumId w:val="1"/>
  </w:num>
  <w:num w:numId="42">
    <w:abstractNumId w:val="5"/>
  </w:num>
  <w:num w:numId="43">
    <w:abstractNumId w:val="1"/>
  </w:num>
  <w:num w:numId="44">
    <w:abstractNumId w:val="7"/>
  </w:num>
  <w:num w:numId="45">
    <w:abstractNumId w:val="1"/>
  </w:num>
  <w:num w:numId="46">
    <w:abstractNumId w:val="1"/>
  </w:num>
  <w:num w:numId="47">
    <w:abstractNumId w:val="1"/>
  </w:num>
  <w:num w:numId="48">
    <w:abstractNumId w:val="5"/>
    <w:lvlOverride w:ilvl="0">
      <w:startOverride w:val="1"/>
    </w:lvlOverride>
  </w:num>
  <w:num w:numId="49">
    <w:abstractNumId w:val="5"/>
    <w:lvlOverride w:ilvl="0">
      <w:startOverride w:val="1"/>
    </w:lvlOverride>
  </w:num>
  <w:num w:numId="50">
    <w:abstractNumId w:val="8"/>
  </w:num>
  <w:num w:numId="51">
    <w:abstractNumId w:val="24"/>
  </w:num>
  <w:num w:numId="52">
    <w:abstractNumId w:val="1"/>
  </w:num>
  <w:num w:numId="53">
    <w:abstractNumId w:val="29"/>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swati G. Belliappa">
    <w15:presenceInfo w15:providerId="AD" w15:userId="S::sbelliappa@adb.org::b48f2763-e154-4d5f-beab-3f4c3dffb88a"/>
  </w15:person>
  <w15:person w15:author="S.M. Atiqul Islam">
    <w15:presenceInfo w15:providerId="Windows Live" w15:userId="71fc7f12bc2876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evenAndOddHeaders/>
  <w:drawingGridHorizontalSpacing w:val="10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Q1MDAxsTA3srA0NjFX0lEKTi0uzszPAykwqgUAOFEkLywAAAA="/>
  </w:docVars>
  <w:rsids>
    <w:rsidRoot w:val="00C268FE"/>
    <w:rsid w:val="000000EA"/>
    <w:rsid w:val="00000521"/>
    <w:rsid w:val="0000070F"/>
    <w:rsid w:val="00001CAA"/>
    <w:rsid w:val="00001FB5"/>
    <w:rsid w:val="000020C1"/>
    <w:rsid w:val="000028FA"/>
    <w:rsid w:val="00002B7E"/>
    <w:rsid w:val="0000440D"/>
    <w:rsid w:val="000045C4"/>
    <w:rsid w:val="00005892"/>
    <w:rsid w:val="00005E7D"/>
    <w:rsid w:val="0000658C"/>
    <w:rsid w:val="00006FA8"/>
    <w:rsid w:val="00007573"/>
    <w:rsid w:val="00010A4D"/>
    <w:rsid w:val="00012EA8"/>
    <w:rsid w:val="00017049"/>
    <w:rsid w:val="00017854"/>
    <w:rsid w:val="00017BAC"/>
    <w:rsid w:val="00017F8C"/>
    <w:rsid w:val="0002024D"/>
    <w:rsid w:val="000232DB"/>
    <w:rsid w:val="000233C0"/>
    <w:rsid w:val="00024A64"/>
    <w:rsid w:val="000254A9"/>
    <w:rsid w:val="0002591E"/>
    <w:rsid w:val="00027459"/>
    <w:rsid w:val="00027863"/>
    <w:rsid w:val="00027AB3"/>
    <w:rsid w:val="00027D22"/>
    <w:rsid w:val="00027EB9"/>
    <w:rsid w:val="00031288"/>
    <w:rsid w:val="00032553"/>
    <w:rsid w:val="00032E62"/>
    <w:rsid w:val="000338D5"/>
    <w:rsid w:val="00033CC7"/>
    <w:rsid w:val="00034DF7"/>
    <w:rsid w:val="00036B61"/>
    <w:rsid w:val="0003702C"/>
    <w:rsid w:val="000371E3"/>
    <w:rsid w:val="00037804"/>
    <w:rsid w:val="0004118B"/>
    <w:rsid w:val="000411CD"/>
    <w:rsid w:val="0004158B"/>
    <w:rsid w:val="000429FF"/>
    <w:rsid w:val="0004370B"/>
    <w:rsid w:val="00043AF5"/>
    <w:rsid w:val="00043C54"/>
    <w:rsid w:val="00044476"/>
    <w:rsid w:val="00045FC1"/>
    <w:rsid w:val="00051972"/>
    <w:rsid w:val="00052350"/>
    <w:rsid w:val="000527A6"/>
    <w:rsid w:val="00052BC9"/>
    <w:rsid w:val="0005428C"/>
    <w:rsid w:val="00055852"/>
    <w:rsid w:val="00055951"/>
    <w:rsid w:val="00055A5A"/>
    <w:rsid w:val="00055C56"/>
    <w:rsid w:val="000563B5"/>
    <w:rsid w:val="00057360"/>
    <w:rsid w:val="00057AA8"/>
    <w:rsid w:val="00061CE7"/>
    <w:rsid w:val="00062032"/>
    <w:rsid w:val="000621E8"/>
    <w:rsid w:val="00062434"/>
    <w:rsid w:val="00063E76"/>
    <w:rsid w:val="000645F4"/>
    <w:rsid w:val="00065153"/>
    <w:rsid w:val="00065F0F"/>
    <w:rsid w:val="000669D4"/>
    <w:rsid w:val="000676C6"/>
    <w:rsid w:val="00071195"/>
    <w:rsid w:val="00072FA5"/>
    <w:rsid w:val="00073821"/>
    <w:rsid w:val="00073A3B"/>
    <w:rsid w:val="00073A74"/>
    <w:rsid w:val="00074122"/>
    <w:rsid w:val="0007460B"/>
    <w:rsid w:val="00075CFF"/>
    <w:rsid w:val="00076538"/>
    <w:rsid w:val="0007718D"/>
    <w:rsid w:val="00077C92"/>
    <w:rsid w:val="00080256"/>
    <w:rsid w:val="000804E5"/>
    <w:rsid w:val="00081C5D"/>
    <w:rsid w:val="0008236A"/>
    <w:rsid w:val="00083B9B"/>
    <w:rsid w:val="00083FEF"/>
    <w:rsid w:val="000840A5"/>
    <w:rsid w:val="00085D8F"/>
    <w:rsid w:val="00087465"/>
    <w:rsid w:val="000874B8"/>
    <w:rsid w:val="00087FF2"/>
    <w:rsid w:val="0009109C"/>
    <w:rsid w:val="00091A76"/>
    <w:rsid w:val="00091C9C"/>
    <w:rsid w:val="0009414E"/>
    <w:rsid w:val="000959E5"/>
    <w:rsid w:val="0009729F"/>
    <w:rsid w:val="000A0252"/>
    <w:rsid w:val="000A0484"/>
    <w:rsid w:val="000A2733"/>
    <w:rsid w:val="000A2A1A"/>
    <w:rsid w:val="000A3691"/>
    <w:rsid w:val="000A3D84"/>
    <w:rsid w:val="000A3FB4"/>
    <w:rsid w:val="000A75D4"/>
    <w:rsid w:val="000A79EF"/>
    <w:rsid w:val="000B172D"/>
    <w:rsid w:val="000B20DA"/>
    <w:rsid w:val="000B2B57"/>
    <w:rsid w:val="000B3402"/>
    <w:rsid w:val="000B44C6"/>
    <w:rsid w:val="000B49F8"/>
    <w:rsid w:val="000B6A14"/>
    <w:rsid w:val="000B777D"/>
    <w:rsid w:val="000C0916"/>
    <w:rsid w:val="000C0FE5"/>
    <w:rsid w:val="000C1FA9"/>
    <w:rsid w:val="000C209A"/>
    <w:rsid w:val="000C3C44"/>
    <w:rsid w:val="000C4701"/>
    <w:rsid w:val="000C5D13"/>
    <w:rsid w:val="000C5FCC"/>
    <w:rsid w:val="000C78B5"/>
    <w:rsid w:val="000C7C1D"/>
    <w:rsid w:val="000C7EB3"/>
    <w:rsid w:val="000D0336"/>
    <w:rsid w:val="000D056B"/>
    <w:rsid w:val="000D0800"/>
    <w:rsid w:val="000D1A5F"/>
    <w:rsid w:val="000D2732"/>
    <w:rsid w:val="000D2917"/>
    <w:rsid w:val="000D4012"/>
    <w:rsid w:val="000D598E"/>
    <w:rsid w:val="000D6AFA"/>
    <w:rsid w:val="000E0578"/>
    <w:rsid w:val="000E083A"/>
    <w:rsid w:val="000E19EA"/>
    <w:rsid w:val="000E3B78"/>
    <w:rsid w:val="000E50B9"/>
    <w:rsid w:val="000E5576"/>
    <w:rsid w:val="000E56CD"/>
    <w:rsid w:val="000E6D4F"/>
    <w:rsid w:val="000F0137"/>
    <w:rsid w:val="000F023F"/>
    <w:rsid w:val="000F0484"/>
    <w:rsid w:val="000F27BA"/>
    <w:rsid w:val="000F27CB"/>
    <w:rsid w:val="000F2EA3"/>
    <w:rsid w:val="000F3C8B"/>
    <w:rsid w:val="000F4E9C"/>
    <w:rsid w:val="000F530D"/>
    <w:rsid w:val="000F5787"/>
    <w:rsid w:val="000F6AA9"/>
    <w:rsid w:val="000F6CDE"/>
    <w:rsid w:val="000F72B1"/>
    <w:rsid w:val="00100B2C"/>
    <w:rsid w:val="001010EE"/>
    <w:rsid w:val="00101E3E"/>
    <w:rsid w:val="00101FD1"/>
    <w:rsid w:val="0010353A"/>
    <w:rsid w:val="0010409D"/>
    <w:rsid w:val="001047F9"/>
    <w:rsid w:val="00104A2C"/>
    <w:rsid w:val="0010511A"/>
    <w:rsid w:val="001107F3"/>
    <w:rsid w:val="00110E8C"/>
    <w:rsid w:val="0011184B"/>
    <w:rsid w:val="00111CE0"/>
    <w:rsid w:val="0011385B"/>
    <w:rsid w:val="00114B72"/>
    <w:rsid w:val="00114EFD"/>
    <w:rsid w:val="00116224"/>
    <w:rsid w:val="001169C1"/>
    <w:rsid w:val="00117827"/>
    <w:rsid w:val="001250DA"/>
    <w:rsid w:val="00126CB3"/>
    <w:rsid w:val="00127983"/>
    <w:rsid w:val="00127DDA"/>
    <w:rsid w:val="00130204"/>
    <w:rsid w:val="0013056C"/>
    <w:rsid w:val="00131416"/>
    <w:rsid w:val="001321AF"/>
    <w:rsid w:val="001323AB"/>
    <w:rsid w:val="00132F7F"/>
    <w:rsid w:val="00134333"/>
    <w:rsid w:val="00134B35"/>
    <w:rsid w:val="0013518D"/>
    <w:rsid w:val="00135D84"/>
    <w:rsid w:val="001416A2"/>
    <w:rsid w:val="001417E7"/>
    <w:rsid w:val="00141C24"/>
    <w:rsid w:val="001433B5"/>
    <w:rsid w:val="00146FF0"/>
    <w:rsid w:val="00147810"/>
    <w:rsid w:val="00147BBB"/>
    <w:rsid w:val="00150B6F"/>
    <w:rsid w:val="00150F90"/>
    <w:rsid w:val="00152386"/>
    <w:rsid w:val="001523CA"/>
    <w:rsid w:val="00153EE7"/>
    <w:rsid w:val="0015409A"/>
    <w:rsid w:val="00154F81"/>
    <w:rsid w:val="001567D7"/>
    <w:rsid w:val="00160E83"/>
    <w:rsid w:val="001612BE"/>
    <w:rsid w:val="00161858"/>
    <w:rsid w:val="00161B55"/>
    <w:rsid w:val="0016279E"/>
    <w:rsid w:val="00163D35"/>
    <w:rsid w:val="001644AC"/>
    <w:rsid w:val="0016484B"/>
    <w:rsid w:val="00164CDF"/>
    <w:rsid w:val="00165729"/>
    <w:rsid w:val="0016605E"/>
    <w:rsid w:val="001660CD"/>
    <w:rsid w:val="00166BA8"/>
    <w:rsid w:val="00166FC7"/>
    <w:rsid w:val="001679AC"/>
    <w:rsid w:val="001700FE"/>
    <w:rsid w:val="00170B2C"/>
    <w:rsid w:val="00171BDC"/>
    <w:rsid w:val="00175101"/>
    <w:rsid w:val="00177E20"/>
    <w:rsid w:val="00180C66"/>
    <w:rsid w:val="00181565"/>
    <w:rsid w:val="0018340C"/>
    <w:rsid w:val="00183EDA"/>
    <w:rsid w:val="00185B3E"/>
    <w:rsid w:val="00185D82"/>
    <w:rsid w:val="00186BAA"/>
    <w:rsid w:val="001878B8"/>
    <w:rsid w:val="00187B93"/>
    <w:rsid w:val="00190943"/>
    <w:rsid w:val="001919A5"/>
    <w:rsid w:val="00192E1A"/>
    <w:rsid w:val="00193385"/>
    <w:rsid w:val="00193A0E"/>
    <w:rsid w:val="00195447"/>
    <w:rsid w:val="00195B44"/>
    <w:rsid w:val="001964D3"/>
    <w:rsid w:val="00196886"/>
    <w:rsid w:val="001976F9"/>
    <w:rsid w:val="00197BA5"/>
    <w:rsid w:val="001A13DA"/>
    <w:rsid w:val="001A1444"/>
    <w:rsid w:val="001A423B"/>
    <w:rsid w:val="001A487E"/>
    <w:rsid w:val="001A4D37"/>
    <w:rsid w:val="001A675E"/>
    <w:rsid w:val="001A7A9E"/>
    <w:rsid w:val="001B1735"/>
    <w:rsid w:val="001B1AA0"/>
    <w:rsid w:val="001B1CB5"/>
    <w:rsid w:val="001B47E3"/>
    <w:rsid w:val="001B5094"/>
    <w:rsid w:val="001B5F03"/>
    <w:rsid w:val="001B619F"/>
    <w:rsid w:val="001B6D51"/>
    <w:rsid w:val="001C000D"/>
    <w:rsid w:val="001C05E8"/>
    <w:rsid w:val="001C11DC"/>
    <w:rsid w:val="001C126F"/>
    <w:rsid w:val="001C1899"/>
    <w:rsid w:val="001C19DC"/>
    <w:rsid w:val="001C1A49"/>
    <w:rsid w:val="001C1DE6"/>
    <w:rsid w:val="001C225E"/>
    <w:rsid w:val="001C2FEC"/>
    <w:rsid w:val="001C318B"/>
    <w:rsid w:val="001C7A95"/>
    <w:rsid w:val="001C7E45"/>
    <w:rsid w:val="001D0986"/>
    <w:rsid w:val="001D1DD7"/>
    <w:rsid w:val="001D2E11"/>
    <w:rsid w:val="001D6168"/>
    <w:rsid w:val="001D64B3"/>
    <w:rsid w:val="001D6A70"/>
    <w:rsid w:val="001D6F1B"/>
    <w:rsid w:val="001E02C1"/>
    <w:rsid w:val="001E0F44"/>
    <w:rsid w:val="001E12FF"/>
    <w:rsid w:val="001E2411"/>
    <w:rsid w:val="001E2972"/>
    <w:rsid w:val="001E3CAD"/>
    <w:rsid w:val="001E51EF"/>
    <w:rsid w:val="001E5667"/>
    <w:rsid w:val="001E5F6D"/>
    <w:rsid w:val="001E7097"/>
    <w:rsid w:val="001E70FA"/>
    <w:rsid w:val="001F03F5"/>
    <w:rsid w:val="001F09FC"/>
    <w:rsid w:val="001F0F76"/>
    <w:rsid w:val="001F15F0"/>
    <w:rsid w:val="001F1714"/>
    <w:rsid w:val="001F2143"/>
    <w:rsid w:val="001F272F"/>
    <w:rsid w:val="001F2924"/>
    <w:rsid w:val="001F2C9C"/>
    <w:rsid w:val="001F48FE"/>
    <w:rsid w:val="001F57EC"/>
    <w:rsid w:val="001F60F5"/>
    <w:rsid w:val="001F61D7"/>
    <w:rsid w:val="001F65BA"/>
    <w:rsid w:val="001F6C7F"/>
    <w:rsid w:val="001F6E10"/>
    <w:rsid w:val="001F6F11"/>
    <w:rsid w:val="001F7421"/>
    <w:rsid w:val="001F78D1"/>
    <w:rsid w:val="00201BD3"/>
    <w:rsid w:val="0020210E"/>
    <w:rsid w:val="002024C2"/>
    <w:rsid w:val="0020376D"/>
    <w:rsid w:val="00204407"/>
    <w:rsid w:val="002055FF"/>
    <w:rsid w:val="00205E79"/>
    <w:rsid w:val="00206517"/>
    <w:rsid w:val="00207106"/>
    <w:rsid w:val="00207FBE"/>
    <w:rsid w:val="0021130C"/>
    <w:rsid w:val="00211445"/>
    <w:rsid w:val="00211611"/>
    <w:rsid w:val="002125DF"/>
    <w:rsid w:val="00212CE9"/>
    <w:rsid w:val="002161A8"/>
    <w:rsid w:val="00216F64"/>
    <w:rsid w:val="00217BAD"/>
    <w:rsid w:val="00220565"/>
    <w:rsid w:val="00221166"/>
    <w:rsid w:val="00221287"/>
    <w:rsid w:val="0022244A"/>
    <w:rsid w:val="0022416C"/>
    <w:rsid w:val="00224E05"/>
    <w:rsid w:val="002256A2"/>
    <w:rsid w:val="00225CFB"/>
    <w:rsid w:val="00226FDB"/>
    <w:rsid w:val="00227604"/>
    <w:rsid w:val="00227B3E"/>
    <w:rsid w:val="00230212"/>
    <w:rsid w:val="00232816"/>
    <w:rsid w:val="00232D34"/>
    <w:rsid w:val="00233A9C"/>
    <w:rsid w:val="00233E9F"/>
    <w:rsid w:val="00234BC7"/>
    <w:rsid w:val="002363E7"/>
    <w:rsid w:val="0023684E"/>
    <w:rsid w:val="00236C90"/>
    <w:rsid w:val="00236CE5"/>
    <w:rsid w:val="00240735"/>
    <w:rsid w:val="00241299"/>
    <w:rsid w:val="00241BA2"/>
    <w:rsid w:val="00243512"/>
    <w:rsid w:val="0024440A"/>
    <w:rsid w:val="002468D5"/>
    <w:rsid w:val="00251896"/>
    <w:rsid w:val="002522A8"/>
    <w:rsid w:val="00252E37"/>
    <w:rsid w:val="002554D1"/>
    <w:rsid w:val="00255F68"/>
    <w:rsid w:val="00257E8E"/>
    <w:rsid w:val="00257FD9"/>
    <w:rsid w:val="00260673"/>
    <w:rsid w:val="00261152"/>
    <w:rsid w:val="00261FEC"/>
    <w:rsid w:val="002632C8"/>
    <w:rsid w:val="002641F6"/>
    <w:rsid w:val="00264905"/>
    <w:rsid w:val="00264A56"/>
    <w:rsid w:val="00265C5D"/>
    <w:rsid w:val="00265F6B"/>
    <w:rsid w:val="00267890"/>
    <w:rsid w:val="00267CB1"/>
    <w:rsid w:val="0027013C"/>
    <w:rsid w:val="002702C3"/>
    <w:rsid w:val="00273AF3"/>
    <w:rsid w:val="00274C12"/>
    <w:rsid w:val="00274CB0"/>
    <w:rsid w:val="0027790D"/>
    <w:rsid w:val="00280347"/>
    <w:rsid w:val="0028079F"/>
    <w:rsid w:val="0028143D"/>
    <w:rsid w:val="002832FF"/>
    <w:rsid w:val="00283672"/>
    <w:rsid w:val="00283E23"/>
    <w:rsid w:val="00284BE9"/>
    <w:rsid w:val="002854CE"/>
    <w:rsid w:val="002863D8"/>
    <w:rsid w:val="002866A1"/>
    <w:rsid w:val="00286E48"/>
    <w:rsid w:val="00290843"/>
    <w:rsid w:val="002913B6"/>
    <w:rsid w:val="00291592"/>
    <w:rsid w:val="00292B7C"/>
    <w:rsid w:val="00294031"/>
    <w:rsid w:val="0029531C"/>
    <w:rsid w:val="00295846"/>
    <w:rsid w:val="002A0132"/>
    <w:rsid w:val="002A0A10"/>
    <w:rsid w:val="002A1DB9"/>
    <w:rsid w:val="002A23BD"/>
    <w:rsid w:val="002A2D6D"/>
    <w:rsid w:val="002A350E"/>
    <w:rsid w:val="002A40D8"/>
    <w:rsid w:val="002A5E66"/>
    <w:rsid w:val="002A7810"/>
    <w:rsid w:val="002A7994"/>
    <w:rsid w:val="002A7A51"/>
    <w:rsid w:val="002A7C56"/>
    <w:rsid w:val="002B100C"/>
    <w:rsid w:val="002B4AD6"/>
    <w:rsid w:val="002B5D75"/>
    <w:rsid w:val="002B60A8"/>
    <w:rsid w:val="002B60E2"/>
    <w:rsid w:val="002B7782"/>
    <w:rsid w:val="002C0569"/>
    <w:rsid w:val="002C1BCD"/>
    <w:rsid w:val="002C3948"/>
    <w:rsid w:val="002C4324"/>
    <w:rsid w:val="002C48DC"/>
    <w:rsid w:val="002C78F2"/>
    <w:rsid w:val="002C7BC8"/>
    <w:rsid w:val="002D009D"/>
    <w:rsid w:val="002D1843"/>
    <w:rsid w:val="002D1966"/>
    <w:rsid w:val="002D1AF3"/>
    <w:rsid w:val="002D2295"/>
    <w:rsid w:val="002D257A"/>
    <w:rsid w:val="002D2BF0"/>
    <w:rsid w:val="002D47A4"/>
    <w:rsid w:val="002D525F"/>
    <w:rsid w:val="002D5EC3"/>
    <w:rsid w:val="002D74B5"/>
    <w:rsid w:val="002E0BE2"/>
    <w:rsid w:val="002E1E35"/>
    <w:rsid w:val="002E4C7B"/>
    <w:rsid w:val="002E62E2"/>
    <w:rsid w:val="002E6E2F"/>
    <w:rsid w:val="002E6F90"/>
    <w:rsid w:val="002F0679"/>
    <w:rsid w:val="002F0CEC"/>
    <w:rsid w:val="002F1C57"/>
    <w:rsid w:val="002F1C7B"/>
    <w:rsid w:val="002F25A9"/>
    <w:rsid w:val="002F25B6"/>
    <w:rsid w:val="002F2673"/>
    <w:rsid w:val="002F51B3"/>
    <w:rsid w:val="002F6326"/>
    <w:rsid w:val="002F6D45"/>
    <w:rsid w:val="002F75C2"/>
    <w:rsid w:val="002F784B"/>
    <w:rsid w:val="002F7935"/>
    <w:rsid w:val="00300987"/>
    <w:rsid w:val="00301B00"/>
    <w:rsid w:val="00301D8E"/>
    <w:rsid w:val="00302829"/>
    <w:rsid w:val="0030375A"/>
    <w:rsid w:val="0030493C"/>
    <w:rsid w:val="00305D79"/>
    <w:rsid w:val="003073FA"/>
    <w:rsid w:val="003077A1"/>
    <w:rsid w:val="00310F14"/>
    <w:rsid w:val="0031100C"/>
    <w:rsid w:val="003112E8"/>
    <w:rsid w:val="00311416"/>
    <w:rsid w:val="00312770"/>
    <w:rsid w:val="003137AD"/>
    <w:rsid w:val="003145AC"/>
    <w:rsid w:val="00314D4B"/>
    <w:rsid w:val="0031604F"/>
    <w:rsid w:val="0031717C"/>
    <w:rsid w:val="0032042D"/>
    <w:rsid w:val="00320DC6"/>
    <w:rsid w:val="00320F28"/>
    <w:rsid w:val="003216E8"/>
    <w:rsid w:val="00321ACC"/>
    <w:rsid w:val="003225D8"/>
    <w:rsid w:val="0032482A"/>
    <w:rsid w:val="003251E1"/>
    <w:rsid w:val="00325319"/>
    <w:rsid w:val="00325440"/>
    <w:rsid w:val="00325972"/>
    <w:rsid w:val="00325C4B"/>
    <w:rsid w:val="00327829"/>
    <w:rsid w:val="00327D4D"/>
    <w:rsid w:val="00327EBE"/>
    <w:rsid w:val="00330C45"/>
    <w:rsid w:val="0033399D"/>
    <w:rsid w:val="00334889"/>
    <w:rsid w:val="00335296"/>
    <w:rsid w:val="003359EE"/>
    <w:rsid w:val="00336BC6"/>
    <w:rsid w:val="00336E16"/>
    <w:rsid w:val="00337CF5"/>
    <w:rsid w:val="00341B84"/>
    <w:rsid w:val="00341FE2"/>
    <w:rsid w:val="0034225E"/>
    <w:rsid w:val="0034232F"/>
    <w:rsid w:val="0034378E"/>
    <w:rsid w:val="00345663"/>
    <w:rsid w:val="00345EAB"/>
    <w:rsid w:val="0034758B"/>
    <w:rsid w:val="003502C6"/>
    <w:rsid w:val="00350CE9"/>
    <w:rsid w:val="00350D52"/>
    <w:rsid w:val="003518BF"/>
    <w:rsid w:val="00352535"/>
    <w:rsid w:val="00353164"/>
    <w:rsid w:val="003545EB"/>
    <w:rsid w:val="00354927"/>
    <w:rsid w:val="00355CEE"/>
    <w:rsid w:val="003560B1"/>
    <w:rsid w:val="0036133B"/>
    <w:rsid w:val="00361F54"/>
    <w:rsid w:val="00362925"/>
    <w:rsid w:val="0036429A"/>
    <w:rsid w:val="00365957"/>
    <w:rsid w:val="00367659"/>
    <w:rsid w:val="00367B9C"/>
    <w:rsid w:val="00370B82"/>
    <w:rsid w:val="0037368C"/>
    <w:rsid w:val="003736C8"/>
    <w:rsid w:val="00373DB6"/>
    <w:rsid w:val="00374D8F"/>
    <w:rsid w:val="00375378"/>
    <w:rsid w:val="003765A0"/>
    <w:rsid w:val="003779A4"/>
    <w:rsid w:val="00377C1A"/>
    <w:rsid w:val="003812C3"/>
    <w:rsid w:val="003819C7"/>
    <w:rsid w:val="003821FA"/>
    <w:rsid w:val="0038267D"/>
    <w:rsid w:val="003833E2"/>
    <w:rsid w:val="0038405E"/>
    <w:rsid w:val="00384F86"/>
    <w:rsid w:val="0038520C"/>
    <w:rsid w:val="00385431"/>
    <w:rsid w:val="00386AE5"/>
    <w:rsid w:val="003873D6"/>
    <w:rsid w:val="0038742D"/>
    <w:rsid w:val="00390525"/>
    <w:rsid w:val="003909BD"/>
    <w:rsid w:val="00392550"/>
    <w:rsid w:val="00392A59"/>
    <w:rsid w:val="00393F95"/>
    <w:rsid w:val="00394B40"/>
    <w:rsid w:val="00394CB8"/>
    <w:rsid w:val="0039543F"/>
    <w:rsid w:val="0039581A"/>
    <w:rsid w:val="00396636"/>
    <w:rsid w:val="0039719C"/>
    <w:rsid w:val="003A0142"/>
    <w:rsid w:val="003A0232"/>
    <w:rsid w:val="003A0255"/>
    <w:rsid w:val="003A035D"/>
    <w:rsid w:val="003A1DB7"/>
    <w:rsid w:val="003A25A3"/>
    <w:rsid w:val="003A2A97"/>
    <w:rsid w:val="003A30E9"/>
    <w:rsid w:val="003A351D"/>
    <w:rsid w:val="003A3EA2"/>
    <w:rsid w:val="003A418E"/>
    <w:rsid w:val="003A4A76"/>
    <w:rsid w:val="003A532C"/>
    <w:rsid w:val="003A5426"/>
    <w:rsid w:val="003A56D1"/>
    <w:rsid w:val="003A673C"/>
    <w:rsid w:val="003A67D9"/>
    <w:rsid w:val="003A7128"/>
    <w:rsid w:val="003A7411"/>
    <w:rsid w:val="003A7C55"/>
    <w:rsid w:val="003B0179"/>
    <w:rsid w:val="003B1752"/>
    <w:rsid w:val="003B2825"/>
    <w:rsid w:val="003B2BE5"/>
    <w:rsid w:val="003B302F"/>
    <w:rsid w:val="003B3AA6"/>
    <w:rsid w:val="003B4205"/>
    <w:rsid w:val="003B632A"/>
    <w:rsid w:val="003B755E"/>
    <w:rsid w:val="003B7BCA"/>
    <w:rsid w:val="003C0CD5"/>
    <w:rsid w:val="003C103F"/>
    <w:rsid w:val="003C1272"/>
    <w:rsid w:val="003C32FB"/>
    <w:rsid w:val="003C356F"/>
    <w:rsid w:val="003C38CF"/>
    <w:rsid w:val="003C3A40"/>
    <w:rsid w:val="003C3B0A"/>
    <w:rsid w:val="003C4EDD"/>
    <w:rsid w:val="003C67B6"/>
    <w:rsid w:val="003C69D3"/>
    <w:rsid w:val="003C6D24"/>
    <w:rsid w:val="003C7439"/>
    <w:rsid w:val="003C78FE"/>
    <w:rsid w:val="003C7ED9"/>
    <w:rsid w:val="003D0668"/>
    <w:rsid w:val="003D10A4"/>
    <w:rsid w:val="003D1226"/>
    <w:rsid w:val="003D1CCC"/>
    <w:rsid w:val="003D1F6A"/>
    <w:rsid w:val="003D4033"/>
    <w:rsid w:val="003D68B8"/>
    <w:rsid w:val="003D698B"/>
    <w:rsid w:val="003D6C60"/>
    <w:rsid w:val="003D7E3C"/>
    <w:rsid w:val="003E18DE"/>
    <w:rsid w:val="003E1D50"/>
    <w:rsid w:val="003E2B2D"/>
    <w:rsid w:val="003E35C0"/>
    <w:rsid w:val="003E37C3"/>
    <w:rsid w:val="003E3803"/>
    <w:rsid w:val="003E3DC0"/>
    <w:rsid w:val="003E3DE4"/>
    <w:rsid w:val="003E40A7"/>
    <w:rsid w:val="003E5209"/>
    <w:rsid w:val="003E5372"/>
    <w:rsid w:val="003E6A14"/>
    <w:rsid w:val="003E6DD9"/>
    <w:rsid w:val="003E7432"/>
    <w:rsid w:val="003E7548"/>
    <w:rsid w:val="003F0500"/>
    <w:rsid w:val="003F1663"/>
    <w:rsid w:val="003F1D1F"/>
    <w:rsid w:val="003F1EED"/>
    <w:rsid w:val="003F4343"/>
    <w:rsid w:val="003F47ED"/>
    <w:rsid w:val="003F5BCB"/>
    <w:rsid w:val="003F624B"/>
    <w:rsid w:val="003F6D9F"/>
    <w:rsid w:val="00400E91"/>
    <w:rsid w:val="004010F3"/>
    <w:rsid w:val="0040143C"/>
    <w:rsid w:val="004028BD"/>
    <w:rsid w:val="004035F5"/>
    <w:rsid w:val="0040470C"/>
    <w:rsid w:val="004047B5"/>
    <w:rsid w:val="00404891"/>
    <w:rsid w:val="00404A31"/>
    <w:rsid w:val="00404A7E"/>
    <w:rsid w:val="00405FEC"/>
    <w:rsid w:val="00406055"/>
    <w:rsid w:val="0040621B"/>
    <w:rsid w:val="004066F1"/>
    <w:rsid w:val="004068A2"/>
    <w:rsid w:val="00406B4D"/>
    <w:rsid w:val="00412F78"/>
    <w:rsid w:val="004156B0"/>
    <w:rsid w:val="0041571E"/>
    <w:rsid w:val="00415E79"/>
    <w:rsid w:val="004163B8"/>
    <w:rsid w:val="00417048"/>
    <w:rsid w:val="004178A8"/>
    <w:rsid w:val="0042027E"/>
    <w:rsid w:val="004203BE"/>
    <w:rsid w:val="004204D9"/>
    <w:rsid w:val="004217FE"/>
    <w:rsid w:val="004229F5"/>
    <w:rsid w:val="004236E4"/>
    <w:rsid w:val="00423D74"/>
    <w:rsid w:val="004246C0"/>
    <w:rsid w:val="0042482C"/>
    <w:rsid w:val="00424F1F"/>
    <w:rsid w:val="004254CA"/>
    <w:rsid w:val="004254CE"/>
    <w:rsid w:val="004259F5"/>
    <w:rsid w:val="0042659F"/>
    <w:rsid w:val="00427175"/>
    <w:rsid w:val="00430AAF"/>
    <w:rsid w:val="00431946"/>
    <w:rsid w:val="00433208"/>
    <w:rsid w:val="00433825"/>
    <w:rsid w:val="00436050"/>
    <w:rsid w:val="00436395"/>
    <w:rsid w:val="004367E8"/>
    <w:rsid w:val="0043778D"/>
    <w:rsid w:val="00437FA5"/>
    <w:rsid w:val="00440A7C"/>
    <w:rsid w:val="00440EEF"/>
    <w:rsid w:val="00443B73"/>
    <w:rsid w:val="0044466F"/>
    <w:rsid w:val="00445126"/>
    <w:rsid w:val="00445744"/>
    <w:rsid w:val="00446001"/>
    <w:rsid w:val="00446156"/>
    <w:rsid w:val="0044672B"/>
    <w:rsid w:val="00451F57"/>
    <w:rsid w:val="00452A8E"/>
    <w:rsid w:val="00452E12"/>
    <w:rsid w:val="00454C98"/>
    <w:rsid w:val="00454F7C"/>
    <w:rsid w:val="00455E28"/>
    <w:rsid w:val="004565B6"/>
    <w:rsid w:val="00461533"/>
    <w:rsid w:val="00461F1C"/>
    <w:rsid w:val="00462209"/>
    <w:rsid w:val="00462A6D"/>
    <w:rsid w:val="00462CF1"/>
    <w:rsid w:val="004636CA"/>
    <w:rsid w:val="00463C27"/>
    <w:rsid w:val="0046474E"/>
    <w:rsid w:val="00465C2A"/>
    <w:rsid w:val="00466511"/>
    <w:rsid w:val="004678E1"/>
    <w:rsid w:val="00467BDD"/>
    <w:rsid w:val="0047072D"/>
    <w:rsid w:val="00471833"/>
    <w:rsid w:val="00472A75"/>
    <w:rsid w:val="00472C26"/>
    <w:rsid w:val="0047336C"/>
    <w:rsid w:val="0047338C"/>
    <w:rsid w:val="00473E0E"/>
    <w:rsid w:val="00474473"/>
    <w:rsid w:val="00474D0D"/>
    <w:rsid w:val="00475249"/>
    <w:rsid w:val="00476B81"/>
    <w:rsid w:val="00477A95"/>
    <w:rsid w:val="00480BDA"/>
    <w:rsid w:val="004813EF"/>
    <w:rsid w:val="0048306E"/>
    <w:rsid w:val="0048373F"/>
    <w:rsid w:val="00483812"/>
    <w:rsid w:val="004841FE"/>
    <w:rsid w:val="00484E78"/>
    <w:rsid w:val="00484FED"/>
    <w:rsid w:val="00486743"/>
    <w:rsid w:val="004901E9"/>
    <w:rsid w:val="004904D9"/>
    <w:rsid w:val="00491C37"/>
    <w:rsid w:val="00491E7D"/>
    <w:rsid w:val="004929EE"/>
    <w:rsid w:val="00493035"/>
    <w:rsid w:val="00496D1C"/>
    <w:rsid w:val="00497D47"/>
    <w:rsid w:val="004A19E2"/>
    <w:rsid w:val="004A4C05"/>
    <w:rsid w:val="004A4E26"/>
    <w:rsid w:val="004A56A7"/>
    <w:rsid w:val="004A74C9"/>
    <w:rsid w:val="004A7CD6"/>
    <w:rsid w:val="004A7E82"/>
    <w:rsid w:val="004B044C"/>
    <w:rsid w:val="004B3FE4"/>
    <w:rsid w:val="004B49D2"/>
    <w:rsid w:val="004B6B76"/>
    <w:rsid w:val="004B7212"/>
    <w:rsid w:val="004C0199"/>
    <w:rsid w:val="004C0561"/>
    <w:rsid w:val="004C07B5"/>
    <w:rsid w:val="004C2FFB"/>
    <w:rsid w:val="004C6BDA"/>
    <w:rsid w:val="004C715D"/>
    <w:rsid w:val="004D13C8"/>
    <w:rsid w:val="004D16E3"/>
    <w:rsid w:val="004D1CFF"/>
    <w:rsid w:val="004D2570"/>
    <w:rsid w:val="004D4F10"/>
    <w:rsid w:val="004D5452"/>
    <w:rsid w:val="004D557B"/>
    <w:rsid w:val="004D5A11"/>
    <w:rsid w:val="004D7D32"/>
    <w:rsid w:val="004E0805"/>
    <w:rsid w:val="004E0922"/>
    <w:rsid w:val="004E247B"/>
    <w:rsid w:val="004E2688"/>
    <w:rsid w:val="004E2F74"/>
    <w:rsid w:val="004E3BB6"/>
    <w:rsid w:val="004E53FA"/>
    <w:rsid w:val="004E5A33"/>
    <w:rsid w:val="004E63A4"/>
    <w:rsid w:val="004E75F5"/>
    <w:rsid w:val="004F0C46"/>
    <w:rsid w:val="004F0E41"/>
    <w:rsid w:val="004F1018"/>
    <w:rsid w:val="004F1402"/>
    <w:rsid w:val="004F1885"/>
    <w:rsid w:val="004F1D13"/>
    <w:rsid w:val="004F3E43"/>
    <w:rsid w:val="004F452F"/>
    <w:rsid w:val="004F5190"/>
    <w:rsid w:val="004F58FE"/>
    <w:rsid w:val="004F6C4C"/>
    <w:rsid w:val="004F79A6"/>
    <w:rsid w:val="005045A8"/>
    <w:rsid w:val="00504ECF"/>
    <w:rsid w:val="00505FB0"/>
    <w:rsid w:val="005064BA"/>
    <w:rsid w:val="00506B08"/>
    <w:rsid w:val="00507D87"/>
    <w:rsid w:val="005106FD"/>
    <w:rsid w:val="005129F4"/>
    <w:rsid w:val="00513EC6"/>
    <w:rsid w:val="00514699"/>
    <w:rsid w:val="00514934"/>
    <w:rsid w:val="00515136"/>
    <w:rsid w:val="0051557F"/>
    <w:rsid w:val="00515919"/>
    <w:rsid w:val="00515CF4"/>
    <w:rsid w:val="0051693D"/>
    <w:rsid w:val="0052104F"/>
    <w:rsid w:val="00522C98"/>
    <w:rsid w:val="00522ECC"/>
    <w:rsid w:val="005231DB"/>
    <w:rsid w:val="00526C82"/>
    <w:rsid w:val="005279EB"/>
    <w:rsid w:val="00532CFB"/>
    <w:rsid w:val="00532DF6"/>
    <w:rsid w:val="00533520"/>
    <w:rsid w:val="005337C9"/>
    <w:rsid w:val="00534525"/>
    <w:rsid w:val="00534AFF"/>
    <w:rsid w:val="00534DB8"/>
    <w:rsid w:val="00535BAB"/>
    <w:rsid w:val="005363BA"/>
    <w:rsid w:val="0053740F"/>
    <w:rsid w:val="0053784B"/>
    <w:rsid w:val="005401F3"/>
    <w:rsid w:val="005430EC"/>
    <w:rsid w:val="0054323E"/>
    <w:rsid w:val="005450FC"/>
    <w:rsid w:val="00547868"/>
    <w:rsid w:val="005479AA"/>
    <w:rsid w:val="00550884"/>
    <w:rsid w:val="005524A4"/>
    <w:rsid w:val="005526B5"/>
    <w:rsid w:val="005533DC"/>
    <w:rsid w:val="00554CDE"/>
    <w:rsid w:val="00555484"/>
    <w:rsid w:val="00555957"/>
    <w:rsid w:val="00556A62"/>
    <w:rsid w:val="005570E9"/>
    <w:rsid w:val="00560B40"/>
    <w:rsid w:val="0056148E"/>
    <w:rsid w:val="005659D2"/>
    <w:rsid w:val="005663F4"/>
    <w:rsid w:val="005664E1"/>
    <w:rsid w:val="00567687"/>
    <w:rsid w:val="005678B8"/>
    <w:rsid w:val="00570D64"/>
    <w:rsid w:val="005715D7"/>
    <w:rsid w:val="00572559"/>
    <w:rsid w:val="00572C5D"/>
    <w:rsid w:val="00573A78"/>
    <w:rsid w:val="005743D7"/>
    <w:rsid w:val="00575075"/>
    <w:rsid w:val="00576A7C"/>
    <w:rsid w:val="0057715E"/>
    <w:rsid w:val="005773EF"/>
    <w:rsid w:val="005803E3"/>
    <w:rsid w:val="00580717"/>
    <w:rsid w:val="00581ABD"/>
    <w:rsid w:val="0058223C"/>
    <w:rsid w:val="00583A21"/>
    <w:rsid w:val="00585812"/>
    <w:rsid w:val="00585933"/>
    <w:rsid w:val="00586082"/>
    <w:rsid w:val="00586341"/>
    <w:rsid w:val="00587107"/>
    <w:rsid w:val="00590309"/>
    <w:rsid w:val="00590816"/>
    <w:rsid w:val="00593421"/>
    <w:rsid w:val="0059694E"/>
    <w:rsid w:val="005A022E"/>
    <w:rsid w:val="005A1473"/>
    <w:rsid w:val="005A2294"/>
    <w:rsid w:val="005A3526"/>
    <w:rsid w:val="005A37C4"/>
    <w:rsid w:val="005A3EFC"/>
    <w:rsid w:val="005A482A"/>
    <w:rsid w:val="005A4BB7"/>
    <w:rsid w:val="005A5D25"/>
    <w:rsid w:val="005A61BE"/>
    <w:rsid w:val="005B046A"/>
    <w:rsid w:val="005B1DC4"/>
    <w:rsid w:val="005B3235"/>
    <w:rsid w:val="005B3357"/>
    <w:rsid w:val="005B3833"/>
    <w:rsid w:val="005B3B33"/>
    <w:rsid w:val="005B5B6B"/>
    <w:rsid w:val="005C06F4"/>
    <w:rsid w:val="005C2658"/>
    <w:rsid w:val="005C2F92"/>
    <w:rsid w:val="005C6AA3"/>
    <w:rsid w:val="005C7AFD"/>
    <w:rsid w:val="005C7E0B"/>
    <w:rsid w:val="005D034F"/>
    <w:rsid w:val="005D1461"/>
    <w:rsid w:val="005D151A"/>
    <w:rsid w:val="005D1E44"/>
    <w:rsid w:val="005D263F"/>
    <w:rsid w:val="005D4D86"/>
    <w:rsid w:val="005D51C8"/>
    <w:rsid w:val="005D7200"/>
    <w:rsid w:val="005D78D1"/>
    <w:rsid w:val="005D7D7F"/>
    <w:rsid w:val="005E1ABD"/>
    <w:rsid w:val="005E1B17"/>
    <w:rsid w:val="005E2BF4"/>
    <w:rsid w:val="005E3438"/>
    <w:rsid w:val="005E4BAC"/>
    <w:rsid w:val="005E4CF4"/>
    <w:rsid w:val="005E572B"/>
    <w:rsid w:val="005E67CC"/>
    <w:rsid w:val="005F148F"/>
    <w:rsid w:val="005F3AC9"/>
    <w:rsid w:val="005F3B93"/>
    <w:rsid w:val="005F3D53"/>
    <w:rsid w:val="005F4061"/>
    <w:rsid w:val="005F42BA"/>
    <w:rsid w:val="005F4C8C"/>
    <w:rsid w:val="005F692E"/>
    <w:rsid w:val="005F7216"/>
    <w:rsid w:val="005F759B"/>
    <w:rsid w:val="0060094A"/>
    <w:rsid w:val="006010C7"/>
    <w:rsid w:val="00601DA7"/>
    <w:rsid w:val="00603953"/>
    <w:rsid w:val="00605124"/>
    <w:rsid w:val="0060544C"/>
    <w:rsid w:val="00607846"/>
    <w:rsid w:val="006079E3"/>
    <w:rsid w:val="00607F05"/>
    <w:rsid w:val="00607FF1"/>
    <w:rsid w:val="00610CF7"/>
    <w:rsid w:val="0061159F"/>
    <w:rsid w:val="006116E8"/>
    <w:rsid w:val="00611B23"/>
    <w:rsid w:val="006131D2"/>
    <w:rsid w:val="00613546"/>
    <w:rsid w:val="00614000"/>
    <w:rsid w:val="00616E1D"/>
    <w:rsid w:val="00620317"/>
    <w:rsid w:val="006205BE"/>
    <w:rsid w:val="00621028"/>
    <w:rsid w:val="00621980"/>
    <w:rsid w:val="006228D5"/>
    <w:rsid w:val="00623E6F"/>
    <w:rsid w:val="00625448"/>
    <w:rsid w:val="00627EF3"/>
    <w:rsid w:val="00631257"/>
    <w:rsid w:val="00632B78"/>
    <w:rsid w:val="00633910"/>
    <w:rsid w:val="00633B7B"/>
    <w:rsid w:val="006352F8"/>
    <w:rsid w:val="00635B71"/>
    <w:rsid w:val="00636DE7"/>
    <w:rsid w:val="006424CA"/>
    <w:rsid w:val="00642A07"/>
    <w:rsid w:val="006430B0"/>
    <w:rsid w:val="006434B6"/>
    <w:rsid w:val="006435F0"/>
    <w:rsid w:val="00644A34"/>
    <w:rsid w:val="00645A66"/>
    <w:rsid w:val="0064673F"/>
    <w:rsid w:val="006475EF"/>
    <w:rsid w:val="006478BF"/>
    <w:rsid w:val="006530C8"/>
    <w:rsid w:val="006537AE"/>
    <w:rsid w:val="006537ED"/>
    <w:rsid w:val="00653A8F"/>
    <w:rsid w:val="00654C22"/>
    <w:rsid w:val="006556B1"/>
    <w:rsid w:val="00660117"/>
    <w:rsid w:val="00661C92"/>
    <w:rsid w:val="00661E78"/>
    <w:rsid w:val="00662612"/>
    <w:rsid w:val="00665B3E"/>
    <w:rsid w:val="00665F18"/>
    <w:rsid w:val="00666135"/>
    <w:rsid w:val="0066614A"/>
    <w:rsid w:val="006662AD"/>
    <w:rsid w:val="00670187"/>
    <w:rsid w:val="0067131E"/>
    <w:rsid w:val="00671F55"/>
    <w:rsid w:val="00672265"/>
    <w:rsid w:val="0067286E"/>
    <w:rsid w:val="0067366A"/>
    <w:rsid w:val="00673A9E"/>
    <w:rsid w:val="00674106"/>
    <w:rsid w:val="00676B1C"/>
    <w:rsid w:val="00677088"/>
    <w:rsid w:val="00677AF1"/>
    <w:rsid w:val="006815D5"/>
    <w:rsid w:val="00683257"/>
    <w:rsid w:val="006837C2"/>
    <w:rsid w:val="00683EF6"/>
    <w:rsid w:val="00684BC6"/>
    <w:rsid w:val="00685C52"/>
    <w:rsid w:val="006864CB"/>
    <w:rsid w:val="00686801"/>
    <w:rsid w:val="00687EA8"/>
    <w:rsid w:val="00690103"/>
    <w:rsid w:val="00690AF2"/>
    <w:rsid w:val="00690B84"/>
    <w:rsid w:val="00690DB2"/>
    <w:rsid w:val="00695434"/>
    <w:rsid w:val="006955C3"/>
    <w:rsid w:val="00696A75"/>
    <w:rsid w:val="006A07D8"/>
    <w:rsid w:val="006A086B"/>
    <w:rsid w:val="006A1482"/>
    <w:rsid w:val="006A4085"/>
    <w:rsid w:val="006A4E12"/>
    <w:rsid w:val="006A57E1"/>
    <w:rsid w:val="006A74BA"/>
    <w:rsid w:val="006A76FA"/>
    <w:rsid w:val="006A787B"/>
    <w:rsid w:val="006A7C5C"/>
    <w:rsid w:val="006B13F7"/>
    <w:rsid w:val="006B17B0"/>
    <w:rsid w:val="006B23CA"/>
    <w:rsid w:val="006B37D6"/>
    <w:rsid w:val="006B3EFC"/>
    <w:rsid w:val="006B4896"/>
    <w:rsid w:val="006B5574"/>
    <w:rsid w:val="006C1BEB"/>
    <w:rsid w:val="006C24D7"/>
    <w:rsid w:val="006C297E"/>
    <w:rsid w:val="006C4C1E"/>
    <w:rsid w:val="006C4FF7"/>
    <w:rsid w:val="006C52C6"/>
    <w:rsid w:val="006C666B"/>
    <w:rsid w:val="006C6B48"/>
    <w:rsid w:val="006C78F3"/>
    <w:rsid w:val="006C7DD1"/>
    <w:rsid w:val="006D0382"/>
    <w:rsid w:val="006D03A6"/>
    <w:rsid w:val="006D1607"/>
    <w:rsid w:val="006D18E7"/>
    <w:rsid w:val="006D3F93"/>
    <w:rsid w:val="006D40BF"/>
    <w:rsid w:val="006D41A7"/>
    <w:rsid w:val="006D429C"/>
    <w:rsid w:val="006D52EE"/>
    <w:rsid w:val="006D73A0"/>
    <w:rsid w:val="006E0926"/>
    <w:rsid w:val="006E14EC"/>
    <w:rsid w:val="006E170A"/>
    <w:rsid w:val="006E39A4"/>
    <w:rsid w:val="006E48B6"/>
    <w:rsid w:val="006E500C"/>
    <w:rsid w:val="006E6881"/>
    <w:rsid w:val="006F012A"/>
    <w:rsid w:val="006F0716"/>
    <w:rsid w:val="006F1232"/>
    <w:rsid w:val="006F2730"/>
    <w:rsid w:val="006F3A66"/>
    <w:rsid w:val="00700C54"/>
    <w:rsid w:val="00702724"/>
    <w:rsid w:val="007038CD"/>
    <w:rsid w:val="00703B9C"/>
    <w:rsid w:val="00704D7C"/>
    <w:rsid w:val="0070578E"/>
    <w:rsid w:val="00705BAD"/>
    <w:rsid w:val="00707124"/>
    <w:rsid w:val="00707187"/>
    <w:rsid w:val="00711A3F"/>
    <w:rsid w:val="00711B30"/>
    <w:rsid w:val="007128BA"/>
    <w:rsid w:val="00712D69"/>
    <w:rsid w:val="007142D2"/>
    <w:rsid w:val="00714494"/>
    <w:rsid w:val="00714637"/>
    <w:rsid w:val="00715698"/>
    <w:rsid w:val="00717980"/>
    <w:rsid w:val="00717ACA"/>
    <w:rsid w:val="00720821"/>
    <w:rsid w:val="00720F9F"/>
    <w:rsid w:val="00721100"/>
    <w:rsid w:val="00722EFE"/>
    <w:rsid w:val="00722F89"/>
    <w:rsid w:val="007242AD"/>
    <w:rsid w:val="00725510"/>
    <w:rsid w:val="00725DC5"/>
    <w:rsid w:val="007312BB"/>
    <w:rsid w:val="0073169E"/>
    <w:rsid w:val="00732399"/>
    <w:rsid w:val="007323DB"/>
    <w:rsid w:val="007328DE"/>
    <w:rsid w:val="00732A77"/>
    <w:rsid w:val="00733237"/>
    <w:rsid w:val="00733A5E"/>
    <w:rsid w:val="00735B02"/>
    <w:rsid w:val="00735D69"/>
    <w:rsid w:val="00735FA5"/>
    <w:rsid w:val="0073720D"/>
    <w:rsid w:val="00737928"/>
    <w:rsid w:val="00740847"/>
    <w:rsid w:val="007410B0"/>
    <w:rsid w:val="0074165E"/>
    <w:rsid w:val="0074358F"/>
    <w:rsid w:val="0074409C"/>
    <w:rsid w:val="00744634"/>
    <w:rsid w:val="0074655C"/>
    <w:rsid w:val="00746B5D"/>
    <w:rsid w:val="00747D4B"/>
    <w:rsid w:val="00755B65"/>
    <w:rsid w:val="007569A3"/>
    <w:rsid w:val="00757619"/>
    <w:rsid w:val="00760379"/>
    <w:rsid w:val="00761A09"/>
    <w:rsid w:val="00763B59"/>
    <w:rsid w:val="00763CE4"/>
    <w:rsid w:val="00764AFE"/>
    <w:rsid w:val="007654C1"/>
    <w:rsid w:val="0076561A"/>
    <w:rsid w:val="0076618D"/>
    <w:rsid w:val="0076696F"/>
    <w:rsid w:val="00766EB5"/>
    <w:rsid w:val="00767020"/>
    <w:rsid w:val="00770B94"/>
    <w:rsid w:val="0077212B"/>
    <w:rsid w:val="00772F76"/>
    <w:rsid w:val="007736C5"/>
    <w:rsid w:val="0077412E"/>
    <w:rsid w:val="007743F7"/>
    <w:rsid w:val="00774B03"/>
    <w:rsid w:val="00774ECD"/>
    <w:rsid w:val="007769A6"/>
    <w:rsid w:val="00776C26"/>
    <w:rsid w:val="0077724F"/>
    <w:rsid w:val="00780891"/>
    <w:rsid w:val="00780DD4"/>
    <w:rsid w:val="00784B57"/>
    <w:rsid w:val="007853B9"/>
    <w:rsid w:val="00786D2E"/>
    <w:rsid w:val="00786D43"/>
    <w:rsid w:val="00786DA1"/>
    <w:rsid w:val="00786E31"/>
    <w:rsid w:val="007878F1"/>
    <w:rsid w:val="00787F16"/>
    <w:rsid w:val="0079040B"/>
    <w:rsid w:val="00790B23"/>
    <w:rsid w:val="00790C20"/>
    <w:rsid w:val="0079146F"/>
    <w:rsid w:val="0079395B"/>
    <w:rsid w:val="00793C68"/>
    <w:rsid w:val="007949B6"/>
    <w:rsid w:val="00796FD3"/>
    <w:rsid w:val="007A2628"/>
    <w:rsid w:val="007A3368"/>
    <w:rsid w:val="007A35C3"/>
    <w:rsid w:val="007A43CF"/>
    <w:rsid w:val="007A43E2"/>
    <w:rsid w:val="007A564C"/>
    <w:rsid w:val="007A573E"/>
    <w:rsid w:val="007A5EBC"/>
    <w:rsid w:val="007B173E"/>
    <w:rsid w:val="007B1E35"/>
    <w:rsid w:val="007B322A"/>
    <w:rsid w:val="007B3EC2"/>
    <w:rsid w:val="007B6CA2"/>
    <w:rsid w:val="007B7A20"/>
    <w:rsid w:val="007B7C5B"/>
    <w:rsid w:val="007B7EFC"/>
    <w:rsid w:val="007B7F74"/>
    <w:rsid w:val="007C03C5"/>
    <w:rsid w:val="007C0D75"/>
    <w:rsid w:val="007C2A09"/>
    <w:rsid w:val="007C2E58"/>
    <w:rsid w:val="007C36F7"/>
    <w:rsid w:val="007C44BF"/>
    <w:rsid w:val="007C4877"/>
    <w:rsid w:val="007C529E"/>
    <w:rsid w:val="007C6F19"/>
    <w:rsid w:val="007C71AD"/>
    <w:rsid w:val="007C74EA"/>
    <w:rsid w:val="007C7B6E"/>
    <w:rsid w:val="007C7F3C"/>
    <w:rsid w:val="007D064F"/>
    <w:rsid w:val="007D1326"/>
    <w:rsid w:val="007D1891"/>
    <w:rsid w:val="007D312D"/>
    <w:rsid w:val="007D4D00"/>
    <w:rsid w:val="007D5647"/>
    <w:rsid w:val="007D6062"/>
    <w:rsid w:val="007D6AEC"/>
    <w:rsid w:val="007D732D"/>
    <w:rsid w:val="007E0265"/>
    <w:rsid w:val="007E042B"/>
    <w:rsid w:val="007E1AF6"/>
    <w:rsid w:val="007E2482"/>
    <w:rsid w:val="007E2777"/>
    <w:rsid w:val="007E51C5"/>
    <w:rsid w:val="007E7AA0"/>
    <w:rsid w:val="007F0939"/>
    <w:rsid w:val="007F1A61"/>
    <w:rsid w:val="007F4630"/>
    <w:rsid w:val="007F4720"/>
    <w:rsid w:val="007F51B7"/>
    <w:rsid w:val="007F608E"/>
    <w:rsid w:val="007F6E30"/>
    <w:rsid w:val="007F75FF"/>
    <w:rsid w:val="007F7DF8"/>
    <w:rsid w:val="00800580"/>
    <w:rsid w:val="00800761"/>
    <w:rsid w:val="00801918"/>
    <w:rsid w:val="0080269D"/>
    <w:rsid w:val="00803096"/>
    <w:rsid w:val="00804C07"/>
    <w:rsid w:val="008063E7"/>
    <w:rsid w:val="0080695F"/>
    <w:rsid w:val="00807F85"/>
    <w:rsid w:val="008105DB"/>
    <w:rsid w:val="00813CA1"/>
    <w:rsid w:val="00813F4C"/>
    <w:rsid w:val="0081422E"/>
    <w:rsid w:val="00814531"/>
    <w:rsid w:val="008149CF"/>
    <w:rsid w:val="008151DB"/>
    <w:rsid w:val="0081521B"/>
    <w:rsid w:val="00815465"/>
    <w:rsid w:val="00816835"/>
    <w:rsid w:val="00816DF1"/>
    <w:rsid w:val="008172A6"/>
    <w:rsid w:val="00817614"/>
    <w:rsid w:val="00817ED0"/>
    <w:rsid w:val="00820987"/>
    <w:rsid w:val="008227B5"/>
    <w:rsid w:val="00822EEE"/>
    <w:rsid w:val="008235D5"/>
    <w:rsid w:val="0082412C"/>
    <w:rsid w:val="008249CB"/>
    <w:rsid w:val="00825473"/>
    <w:rsid w:val="0082564D"/>
    <w:rsid w:val="008264E4"/>
    <w:rsid w:val="008273F5"/>
    <w:rsid w:val="00827A28"/>
    <w:rsid w:val="00827B09"/>
    <w:rsid w:val="00830169"/>
    <w:rsid w:val="008317DA"/>
    <w:rsid w:val="008335BB"/>
    <w:rsid w:val="00834DA8"/>
    <w:rsid w:val="008352DD"/>
    <w:rsid w:val="0083542A"/>
    <w:rsid w:val="00835F88"/>
    <w:rsid w:val="00836842"/>
    <w:rsid w:val="00837479"/>
    <w:rsid w:val="00837627"/>
    <w:rsid w:val="0083763D"/>
    <w:rsid w:val="00837730"/>
    <w:rsid w:val="00837FB2"/>
    <w:rsid w:val="008411FA"/>
    <w:rsid w:val="008424D1"/>
    <w:rsid w:val="00842920"/>
    <w:rsid w:val="008433A8"/>
    <w:rsid w:val="008435F6"/>
    <w:rsid w:val="00843C40"/>
    <w:rsid w:val="00843FE6"/>
    <w:rsid w:val="00844866"/>
    <w:rsid w:val="0084555E"/>
    <w:rsid w:val="00845EF6"/>
    <w:rsid w:val="008466DB"/>
    <w:rsid w:val="00847DDB"/>
    <w:rsid w:val="008535DF"/>
    <w:rsid w:val="008555E8"/>
    <w:rsid w:val="00856472"/>
    <w:rsid w:val="00860256"/>
    <w:rsid w:val="008602CD"/>
    <w:rsid w:val="008605AA"/>
    <w:rsid w:val="0086193E"/>
    <w:rsid w:val="008621C7"/>
    <w:rsid w:val="008625B6"/>
    <w:rsid w:val="00866200"/>
    <w:rsid w:val="008666F8"/>
    <w:rsid w:val="00867C5A"/>
    <w:rsid w:val="0087068E"/>
    <w:rsid w:val="00870A5C"/>
    <w:rsid w:val="008712CA"/>
    <w:rsid w:val="00871DB1"/>
    <w:rsid w:val="00872120"/>
    <w:rsid w:val="00874148"/>
    <w:rsid w:val="00874254"/>
    <w:rsid w:val="00874DF7"/>
    <w:rsid w:val="00875C4F"/>
    <w:rsid w:val="00880BD7"/>
    <w:rsid w:val="00881206"/>
    <w:rsid w:val="008827B2"/>
    <w:rsid w:val="00882C1B"/>
    <w:rsid w:val="00884EB8"/>
    <w:rsid w:val="008852CF"/>
    <w:rsid w:val="00886808"/>
    <w:rsid w:val="00890509"/>
    <w:rsid w:val="00890DE8"/>
    <w:rsid w:val="00890F2F"/>
    <w:rsid w:val="00893512"/>
    <w:rsid w:val="00893D80"/>
    <w:rsid w:val="00894178"/>
    <w:rsid w:val="008943BE"/>
    <w:rsid w:val="00895242"/>
    <w:rsid w:val="008954EB"/>
    <w:rsid w:val="00895598"/>
    <w:rsid w:val="00895F84"/>
    <w:rsid w:val="0089712D"/>
    <w:rsid w:val="008975C7"/>
    <w:rsid w:val="008A1C1A"/>
    <w:rsid w:val="008A32A5"/>
    <w:rsid w:val="008A45F4"/>
    <w:rsid w:val="008A53BC"/>
    <w:rsid w:val="008A6022"/>
    <w:rsid w:val="008A6F92"/>
    <w:rsid w:val="008A7B22"/>
    <w:rsid w:val="008B181C"/>
    <w:rsid w:val="008B1AED"/>
    <w:rsid w:val="008B23BE"/>
    <w:rsid w:val="008B346E"/>
    <w:rsid w:val="008B34FC"/>
    <w:rsid w:val="008B3661"/>
    <w:rsid w:val="008B4074"/>
    <w:rsid w:val="008B560E"/>
    <w:rsid w:val="008B6CC7"/>
    <w:rsid w:val="008B76DB"/>
    <w:rsid w:val="008B7AF6"/>
    <w:rsid w:val="008C00D9"/>
    <w:rsid w:val="008C057E"/>
    <w:rsid w:val="008C0AD6"/>
    <w:rsid w:val="008C1F2C"/>
    <w:rsid w:val="008C238C"/>
    <w:rsid w:val="008C2D8A"/>
    <w:rsid w:val="008C5151"/>
    <w:rsid w:val="008C630C"/>
    <w:rsid w:val="008C7537"/>
    <w:rsid w:val="008C7761"/>
    <w:rsid w:val="008C7A7F"/>
    <w:rsid w:val="008D0539"/>
    <w:rsid w:val="008D0F20"/>
    <w:rsid w:val="008D2B1A"/>
    <w:rsid w:val="008D3142"/>
    <w:rsid w:val="008D3151"/>
    <w:rsid w:val="008D36DE"/>
    <w:rsid w:val="008D407E"/>
    <w:rsid w:val="008D43E6"/>
    <w:rsid w:val="008D4493"/>
    <w:rsid w:val="008D5429"/>
    <w:rsid w:val="008D6DD2"/>
    <w:rsid w:val="008D770E"/>
    <w:rsid w:val="008E0ACA"/>
    <w:rsid w:val="008E0C8A"/>
    <w:rsid w:val="008E1387"/>
    <w:rsid w:val="008E184B"/>
    <w:rsid w:val="008E2071"/>
    <w:rsid w:val="008E2C7D"/>
    <w:rsid w:val="008E2F36"/>
    <w:rsid w:val="008E52FD"/>
    <w:rsid w:val="008E71B1"/>
    <w:rsid w:val="008E78B4"/>
    <w:rsid w:val="008E7BD9"/>
    <w:rsid w:val="008E7EF4"/>
    <w:rsid w:val="008F09C8"/>
    <w:rsid w:val="008F10C8"/>
    <w:rsid w:val="008F16A9"/>
    <w:rsid w:val="008F1A1A"/>
    <w:rsid w:val="008F1C16"/>
    <w:rsid w:val="008F4512"/>
    <w:rsid w:val="008F4653"/>
    <w:rsid w:val="008F51A2"/>
    <w:rsid w:val="008F65B0"/>
    <w:rsid w:val="008F78BF"/>
    <w:rsid w:val="009003F7"/>
    <w:rsid w:val="00902800"/>
    <w:rsid w:val="00902F4B"/>
    <w:rsid w:val="009038FD"/>
    <w:rsid w:val="0090425E"/>
    <w:rsid w:val="0090641C"/>
    <w:rsid w:val="00911936"/>
    <w:rsid w:val="00913080"/>
    <w:rsid w:val="009131B1"/>
    <w:rsid w:val="00913303"/>
    <w:rsid w:val="00913851"/>
    <w:rsid w:val="00913B06"/>
    <w:rsid w:val="00916AB0"/>
    <w:rsid w:val="00916BCC"/>
    <w:rsid w:val="00917C55"/>
    <w:rsid w:val="00920D0D"/>
    <w:rsid w:val="00920E0D"/>
    <w:rsid w:val="00921173"/>
    <w:rsid w:val="0092128B"/>
    <w:rsid w:val="00921A01"/>
    <w:rsid w:val="00921C5C"/>
    <w:rsid w:val="00922672"/>
    <w:rsid w:val="00924480"/>
    <w:rsid w:val="009249F3"/>
    <w:rsid w:val="00925DD2"/>
    <w:rsid w:val="00930AFC"/>
    <w:rsid w:val="00931754"/>
    <w:rsid w:val="00932542"/>
    <w:rsid w:val="00932F95"/>
    <w:rsid w:val="00933D3D"/>
    <w:rsid w:val="00935D87"/>
    <w:rsid w:val="0093780F"/>
    <w:rsid w:val="00937A10"/>
    <w:rsid w:val="00941441"/>
    <w:rsid w:val="009433DA"/>
    <w:rsid w:val="009439E2"/>
    <w:rsid w:val="00943B00"/>
    <w:rsid w:val="009443A3"/>
    <w:rsid w:val="00944AA0"/>
    <w:rsid w:val="0094715F"/>
    <w:rsid w:val="00950820"/>
    <w:rsid w:val="00950F55"/>
    <w:rsid w:val="00950F85"/>
    <w:rsid w:val="009522BD"/>
    <w:rsid w:val="009544D7"/>
    <w:rsid w:val="00954618"/>
    <w:rsid w:val="00954FED"/>
    <w:rsid w:val="0095565D"/>
    <w:rsid w:val="009557F4"/>
    <w:rsid w:val="0095681F"/>
    <w:rsid w:val="00956E81"/>
    <w:rsid w:val="009572BD"/>
    <w:rsid w:val="00960D59"/>
    <w:rsid w:val="00962177"/>
    <w:rsid w:val="00962936"/>
    <w:rsid w:val="00962CAE"/>
    <w:rsid w:val="00964974"/>
    <w:rsid w:val="009652CC"/>
    <w:rsid w:val="0097001D"/>
    <w:rsid w:val="00970E03"/>
    <w:rsid w:val="00971DD8"/>
    <w:rsid w:val="00971EFA"/>
    <w:rsid w:val="0097281A"/>
    <w:rsid w:val="00974C81"/>
    <w:rsid w:val="00974F6C"/>
    <w:rsid w:val="009755C4"/>
    <w:rsid w:val="0097660A"/>
    <w:rsid w:val="00976EC6"/>
    <w:rsid w:val="00977048"/>
    <w:rsid w:val="00977875"/>
    <w:rsid w:val="0098287A"/>
    <w:rsid w:val="00984AC5"/>
    <w:rsid w:val="00984BC3"/>
    <w:rsid w:val="009853E6"/>
    <w:rsid w:val="0098563A"/>
    <w:rsid w:val="00986072"/>
    <w:rsid w:val="0098627E"/>
    <w:rsid w:val="00987EA5"/>
    <w:rsid w:val="0099049E"/>
    <w:rsid w:val="00990E73"/>
    <w:rsid w:val="009929A4"/>
    <w:rsid w:val="009932A5"/>
    <w:rsid w:val="0099331E"/>
    <w:rsid w:val="00995259"/>
    <w:rsid w:val="0099549A"/>
    <w:rsid w:val="009959C7"/>
    <w:rsid w:val="009A0080"/>
    <w:rsid w:val="009A1CA2"/>
    <w:rsid w:val="009A1CEB"/>
    <w:rsid w:val="009A5329"/>
    <w:rsid w:val="009A57A5"/>
    <w:rsid w:val="009A631D"/>
    <w:rsid w:val="009A66C3"/>
    <w:rsid w:val="009A7E23"/>
    <w:rsid w:val="009B053E"/>
    <w:rsid w:val="009B19AD"/>
    <w:rsid w:val="009B2884"/>
    <w:rsid w:val="009B2EF9"/>
    <w:rsid w:val="009B3929"/>
    <w:rsid w:val="009B6C29"/>
    <w:rsid w:val="009B6DBB"/>
    <w:rsid w:val="009B7BF7"/>
    <w:rsid w:val="009C0238"/>
    <w:rsid w:val="009C047C"/>
    <w:rsid w:val="009C0890"/>
    <w:rsid w:val="009C0DD8"/>
    <w:rsid w:val="009C110D"/>
    <w:rsid w:val="009C57B0"/>
    <w:rsid w:val="009C68FA"/>
    <w:rsid w:val="009C6DCC"/>
    <w:rsid w:val="009C7153"/>
    <w:rsid w:val="009C7625"/>
    <w:rsid w:val="009D10F5"/>
    <w:rsid w:val="009D2070"/>
    <w:rsid w:val="009D2183"/>
    <w:rsid w:val="009D21A1"/>
    <w:rsid w:val="009D2528"/>
    <w:rsid w:val="009D4AF9"/>
    <w:rsid w:val="009D55DB"/>
    <w:rsid w:val="009D57C7"/>
    <w:rsid w:val="009D7D32"/>
    <w:rsid w:val="009E064D"/>
    <w:rsid w:val="009E1A4F"/>
    <w:rsid w:val="009E64B2"/>
    <w:rsid w:val="009E7A6B"/>
    <w:rsid w:val="009F0C85"/>
    <w:rsid w:val="009F145C"/>
    <w:rsid w:val="009F1626"/>
    <w:rsid w:val="009F18AE"/>
    <w:rsid w:val="009F1FD2"/>
    <w:rsid w:val="009F20BF"/>
    <w:rsid w:val="009F2702"/>
    <w:rsid w:val="009F2904"/>
    <w:rsid w:val="009F4683"/>
    <w:rsid w:val="009F7F76"/>
    <w:rsid w:val="00A011FD"/>
    <w:rsid w:val="00A012EB"/>
    <w:rsid w:val="00A026DD"/>
    <w:rsid w:val="00A033D6"/>
    <w:rsid w:val="00A050EC"/>
    <w:rsid w:val="00A053C1"/>
    <w:rsid w:val="00A05A37"/>
    <w:rsid w:val="00A0624A"/>
    <w:rsid w:val="00A06267"/>
    <w:rsid w:val="00A06702"/>
    <w:rsid w:val="00A06B39"/>
    <w:rsid w:val="00A07D37"/>
    <w:rsid w:val="00A133CB"/>
    <w:rsid w:val="00A15FEB"/>
    <w:rsid w:val="00A166A7"/>
    <w:rsid w:val="00A17D7F"/>
    <w:rsid w:val="00A201B9"/>
    <w:rsid w:val="00A20A95"/>
    <w:rsid w:val="00A21104"/>
    <w:rsid w:val="00A2496B"/>
    <w:rsid w:val="00A250DA"/>
    <w:rsid w:val="00A26FDE"/>
    <w:rsid w:val="00A27649"/>
    <w:rsid w:val="00A32339"/>
    <w:rsid w:val="00A33DA6"/>
    <w:rsid w:val="00A34D63"/>
    <w:rsid w:val="00A359A3"/>
    <w:rsid w:val="00A35CBB"/>
    <w:rsid w:val="00A37A61"/>
    <w:rsid w:val="00A40048"/>
    <w:rsid w:val="00A40CF1"/>
    <w:rsid w:val="00A40FDE"/>
    <w:rsid w:val="00A414D3"/>
    <w:rsid w:val="00A42C16"/>
    <w:rsid w:val="00A430A3"/>
    <w:rsid w:val="00A43181"/>
    <w:rsid w:val="00A43376"/>
    <w:rsid w:val="00A43C1F"/>
    <w:rsid w:val="00A461AD"/>
    <w:rsid w:val="00A46F45"/>
    <w:rsid w:val="00A502B8"/>
    <w:rsid w:val="00A50E39"/>
    <w:rsid w:val="00A516A5"/>
    <w:rsid w:val="00A5564D"/>
    <w:rsid w:val="00A60653"/>
    <w:rsid w:val="00A61861"/>
    <w:rsid w:val="00A62D6D"/>
    <w:rsid w:val="00A631D1"/>
    <w:rsid w:val="00A63383"/>
    <w:rsid w:val="00A63993"/>
    <w:rsid w:val="00A6423C"/>
    <w:rsid w:val="00A64DB9"/>
    <w:rsid w:val="00A650B7"/>
    <w:rsid w:val="00A65550"/>
    <w:rsid w:val="00A65771"/>
    <w:rsid w:val="00A65812"/>
    <w:rsid w:val="00A6600E"/>
    <w:rsid w:val="00A670D8"/>
    <w:rsid w:val="00A67508"/>
    <w:rsid w:val="00A7017C"/>
    <w:rsid w:val="00A71132"/>
    <w:rsid w:val="00A71499"/>
    <w:rsid w:val="00A71FC7"/>
    <w:rsid w:val="00A72193"/>
    <w:rsid w:val="00A731C4"/>
    <w:rsid w:val="00A73908"/>
    <w:rsid w:val="00A73E8B"/>
    <w:rsid w:val="00A74363"/>
    <w:rsid w:val="00A74B0E"/>
    <w:rsid w:val="00A7542E"/>
    <w:rsid w:val="00A7780C"/>
    <w:rsid w:val="00A80C0A"/>
    <w:rsid w:val="00A84048"/>
    <w:rsid w:val="00A849E2"/>
    <w:rsid w:val="00A86442"/>
    <w:rsid w:val="00A87356"/>
    <w:rsid w:val="00A902A8"/>
    <w:rsid w:val="00A9137F"/>
    <w:rsid w:val="00A916EC"/>
    <w:rsid w:val="00A923F1"/>
    <w:rsid w:val="00A9273C"/>
    <w:rsid w:val="00A93BA1"/>
    <w:rsid w:val="00A94570"/>
    <w:rsid w:val="00A95720"/>
    <w:rsid w:val="00A96964"/>
    <w:rsid w:val="00A97552"/>
    <w:rsid w:val="00A9759E"/>
    <w:rsid w:val="00A976CB"/>
    <w:rsid w:val="00A97F40"/>
    <w:rsid w:val="00AA09BF"/>
    <w:rsid w:val="00AA1C3C"/>
    <w:rsid w:val="00AA1DC5"/>
    <w:rsid w:val="00AA2B07"/>
    <w:rsid w:val="00AA2B77"/>
    <w:rsid w:val="00AA3321"/>
    <w:rsid w:val="00AA369E"/>
    <w:rsid w:val="00AA3BF6"/>
    <w:rsid w:val="00AA42BD"/>
    <w:rsid w:val="00AA5EEF"/>
    <w:rsid w:val="00AA7C70"/>
    <w:rsid w:val="00AB0358"/>
    <w:rsid w:val="00AB0752"/>
    <w:rsid w:val="00AB1200"/>
    <w:rsid w:val="00AB1F93"/>
    <w:rsid w:val="00AB230F"/>
    <w:rsid w:val="00AB3CE7"/>
    <w:rsid w:val="00AB48DA"/>
    <w:rsid w:val="00AB5B32"/>
    <w:rsid w:val="00AB77B0"/>
    <w:rsid w:val="00AC076C"/>
    <w:rsid w:val="00AC3449"/>
    <w:rsid w:val="00AC4DB1"/>
    <w:rsid w:val="00AC4F95"/>
    <w:rsid w:val="00AC5A0F"/>
    <w:rsid w:val="00AC7474"/>
    <w:rsid w:val="00AC7C35"/>
    <w:rsid w:val="00AC7D07"/>
    <w:rsid w:val="00AD0C2A"/>
    <w:rsid w:val="00AD3DD8"/>
    <w:rsid w:val="00AD4706"/>
    <w:rsid w:val="00AD57E7"/>
    <w:rsid w:val="00AD780D"/>
    <w:rsid w:val="00AE12F6"/>
    <w:rsid w:val="00AE1F05"/>
    <w:rsid w:val="00AE31A8"/>
    <w:rsid w:val="00AE5F30"/>
    <w:rsid w:val="00AE66DC"/>
    <w:rsid w:val="00AE7081"/>
    <w:rsid w:val="00AF1D9E"/>
    <w:rsid w:val="00AF2486"/>
    <w:rsid w:val="00AF2996"/>
    <w:rsid w:val="00AF372D"/>
    <w:rsid w:val="00AF3C9B"/>
    <w:rsid w:val="00AF3E95"/>
    <w:rsid w:val="00AF5DA1"/>
    <w:rsid w:val="00AF5EC5"/>
    <w:rsid w:val="00AF6026"/>
    <w:rsid w:val="00AF743E"/>
    <w:rsid w:val="00AF7F69"/>
    <w:rsid w:val="00B013D1"/>
    <w:rsid w:val="00B019C1"/>
    <w:rsid w:val="00B02847"/>
    <w:rsid w:val="00B02FCE"/>
    <w:rsid w:val="00B030A1"/>
    <w:rsid w:val="00B0403A"/>
    <w:rsid w:val="00B04B1B"/>
    <w:rsid w:val="00B04E58"/>
    <w:rsid w:val="00B054E5"/>
    <w:rsid w:val="00B0643D"/>
    <w:rsid w:val="00B1102A"/>
    <w:rsid w:val="00B11237"/>
    <w:rsid w:val="00B11901"/>
    <w:rsid w:val="00B1335A"/>
    <w:rsid w:val="00B136DE"/>
    <w:rsid w:val="00B13943"/>
    <w:rsid w:val="00B13E41"/>
    <w:rsid w:val="00B1438F"/>
    <w:rsid w:val="00B16D09"/>
    <w:rsid w:val="00B172EA"/>
    <w:rsid w:val="00B1745C"/>
    <w:rsid w:val="00B200C5"/>
    <w:rsid w:val="00B24C16"/>
    <w:rsid w:val="00B26421"/>
    <w:rsid w:val="00B268B7"/>
    <w:rsid w:val="00B30CFA"/>
    <w:rsid w:val="00B316B4"/>
    <w:rsid w:val="00B34170"/>
    <w:rsid w:val="00B35561"/>
    <w:rsid w:val="00B3587A"/>
    <w:rsid w:val="00B35DBE"/>
    <w:rsid w:val="00B362A3"/>
    <w:rsid w:val="00B4028F"/>
    <w:rsid w:val="00B412AA"/>
    <w:rsid w:val="00B41799"/>
    <w:rsid w:val="00B41C09"/>
    <w:rsid w:val="00B43945"/>
    <w:rsid w:val="00B44018"/>
    <w:rsid w:val="00B45795"/>
    <w:rsid w:val="00B458E3"/>
    <w:rsid w:val="00B46DB2"/>
    <w:rsid w:val="00B47C2C"/>
    <w:rsid w:val="00B500BB"/>
    <w:rsid w:val="00B515FD"/>
    <w:rsid w:val="00B51AE4"/>
    <w:rsid w:val="00B534DB"/>
    <w:rsid w:val="00B53FE9"/>
    <w:rsid w:val="00B54525"/>
    <w:rsid w:val="00B54539"/>
    <w:rsid w:val="00B57585"/>
    <w:rsid w:val="00B60B63"/>
    <w:rsid w:val="00B61C54"/>
    <w:rsid w:val="00B62847"/>
    <w:rsid w:val="00B63BB8"/>
    <w:rsid w:val="00B6605F"/>
    <w:rsid w:val="00B6796B"/>
    <w:rsid w:val="00B67AFD"/>
    <w:rsid w:val="00B725B3"/>
    <w:rsid w:val="00B7275D"/>
    <w:rsid w:val="00B7385B"/>
    <w:rsid w:val="00B7447D"/>
    <w:rsid w:val="00B75186"/>
    <w:rsid w:val="00B80730"/>
    <w:rsid w:val="00B83AB5"/>
    <w:rsid w:val="00B84AA3"/>
    <w:rsid w:val="00B84D62"/>
    <w:rsid w:val="00B85370"/>
    <w:rsid w:val="00B86C9E"/>
    <w:rsid w:val="00B9079B"/>
    <w:rsid w:val="00B9181E"/>
    <w:rsid w:val="00B93827"/>
    <w:rsid w:val="00B95579"/>
    <w:rsid w:val="00B96159"/>
    <w:rsid w:val="00B964C1"/>
    <w:rsid w:val="00B971AE"/>
    <w:rsid w:val="00B971D7"/>
    <w:rsid w:val="00BA17B3"/>
    <w:rsid w:val="00BA2707"/>
    <w:rsid w:val="00BA5271"/>
    <w:rsid w:val="00BA52D4"/>
    <w:rsid w:val="00BA539F"/>
    <w:rsid w:val="00BA5A33"/>
    <w:rsid w:val="00BA5F5F"/>
    <w:rsid w:val="00BA6110"/>
    <w:rsid w:val="00BA6A50"/>
    <w:rsid w:val="00BA7A9D"/>
    <w:rsid w:val="00BB066A"/>
    <w:rsid w:val="00BB0FAF"/>
    <w:rsid w:val="00BB11B1"/>
    <w:rsid w:val="00BB145D"/>
    <w:rsid w:val="00BB1CAE"/>
    <w:rsid w:val="00BB22DF"/>
    <w:rsid w:val="00BB41B8"/>
    <w:rsid w:val="00BB678C"/>
    <w:rsid w:val="00BB6BB4"/>
    <w:rsid w:val="00BB6CCE"/>
    <w:rsid w:val="00BB7221"/>
    <w:rsid w:val="00BB733D"/>
    <w:rsid w:val="00BB76AD"/>
    <w:rsid w:val="00BB7819"/>
    <w:rsid w:val="00BC02EB"/>
    <w:rsid w:val="00BC070F"/>
    <w:rsid w:val="00BC27A0"/>
    <w:rsid w:val="00BC3D78"/>
    <w:rsid w:val="00BC421D"/>
    <w:rsid w:val="00BC49DB"/>
    <w:rsid w:val="00BC4C28"/>
    <w:rsid w:val="00BC51EF"/>
    <w:rsid w:val="00BC55AB"/>
    <w:rsid w:val="00BC5940"/>
    <w:rsid w:val="00BC5B86"/>
    <w:rsid w:val="00BC65E7"/>
    <w:rsid w:val="00BC7B51"/>
    <w:rsid w:val="00BD2458"/>
    <w:rsid w:val="00BD24CB"/>
    <w:rsid w:val="00BD267D"/>
    <w:rsid w:val="00BD2B2C"/>
    <w:rsid w:val="00BD4030"/>
    <w:rsid w:val="00BD4BBB"/>
    <w:rsid w:val="00BD4BF3"/>
    <w:rsid w:val="00BD522F"/>
    <w:rsid w:val="00BD576D"/>
    <w:rsid w:val="00BD6731"/>
    <w:rsid w:val="00BD6A78"/>
    <w:rsid w:val="00BD7F0C"/>
    <w:rsid w:val="00BE0652"/>
    <w:rsid w:val="00BE1335"/>
    <w:rsid w:val="00BE1681"/>
    <w:rsid w:val="00BE1781"/>
    <w:rsid w:val="00BE2BF1"/>
    <w:rsid w:val="00BE3242"/>
    <w:rsid w:val="00BE3CC9"/>
    <w:rsid w:val="00BE40D3"/>
    <w:rsid w:val="00BE4BE8"/>
    <w:rsid w:val="00BE518B"/>
    <w:rsid w:val="00BE5648"/>
    <w:rsid w:val="00BE5AB4"/>
    <w:rsid w:val="00BE5C68"/>
    <w:rsid w:val="00BE7E27"/>
    <w:rsid w:val="00BF0E69"/>
    <w:rsid w:val="00BF101C"/>
    <w:rsid w:val="00BF1358"/>
    <w:rsid w:val="00BF3917"/>
    <w:rsid w:val="00BF446B"/>
    <w:rsid w:val="00BF512B"/>
    <w:rsid w:val="00BF7AFC"/>
    <w:rsid w:val="00BF7CCD"/>
    <w:rsid w:val="00C00AF6"/>
    <w:rsid w:val="00C02B1B"/>
    <w:rsid w:val="00C02EA3"/>
    <w:rsid w:val="00C04D60"/>
    <w:rsid w:val="00C06428"/>
    <w:rsid w:val="00C125EA"/>
    <w:rsid w:val="00C12D36"/>
    <w:rsid w:val="00C1654C"/>
    <w:rsid w:val="00C17929"/>
    <w:rsid w:val="00C20F66"/>
    <w:rsid w:val="00C213B3"/>
    <w:rsid w:val="00C227A0"/>
    <w:rsid w:val="00C247B1"/>
    <w:rsid w:val="00C24DF9"/>
    <w:rsid w:val="00C24F8F"/>
    <w:rsid w:val="00C250E6"/>
    <w:rsid w:val="00C268FE"/>
    <w:rsid w:val="00C2700A"/>
    <w:rsid w:val="00C27497"/>
    <w:rsid w:val="00C3112B"/>
    <w:rsid w:val="00C327FC"/>
    <w:rsid w:val="00C33195"/>
    <w:rsid w:val="00C332BD"/>
    <w:rsid w:val="00C33488"/>
    <w:rsid w:val="00C342CA"/>
    <w:rsid w:val="00C34AD8"/>
    <w:rsid w:val="00C34B2B"/>
    <w:rsid w:val="00C35367"/>
    <w:rsid w:val="00C353C0"/>
    <w:rsid w:val="00C35A07"/>
    <w:rsid w:val="00C35ADF"/>
    <w:rsid w:val="00C367B5"/>
    <w:rsid w:val="00C37890"/>
    <w:rsid w:val="00C37C2E"/>
    <w:rsid w:val="00C416D6"/>
    <w:rsid w:val="00C41C94"/>
    <w:rsid w:val="00C42EAE"/>
    <w:rsid w:val="00C434A1"/>
    <w:rsid w:val="00C438B3"/>
    <w:rsid w:val="00C43C71"/>
    <w:rsid w:val="00C44FAF"/>
    <w:rsid w:val="00C4524A"/>
    <w:rsid w:val="00C51FAE"/>
    <w:rsid w:val="00C52C7C"/>
    <w:rsid w:val="00C54E6F"/>
    <w:rsid w:val="00C56234"/>
    <w:rsid w:val="00C56805"/>
    <w:rsid w:val="00C56CFC"/>
    <w:rsid w:val="00C57C41"/>
    <w:rsid w:val="00C60F4F"/>
    <w:rsid w:val="00C61033"/>
    <w:rsid w:val="00C61FBA"/>
    <w:rsid w:val="00C62DC3"/>
    <w:rsid w:val="00C63CC7"/>
    <w:rsid w:val="00C647D1"/>
    <w:rsid w:val="00C65098"/>
    <w:rsid w:val="00C650CD"/>
    <w:rsid w:val="00C650E9"/>
    <w:rsid w:val="00C66F23"/>
    <w:rsid w:val="00C70F7C"/>
    <w:rsid w:val="00C732BD"/>
    <w:rsid w:val="00C73812"/>
    <w:rsid w:val="00C762E3"/>
    <w:rsid w:val="00C76E61"/>
    <w:rsid w:val="00C7792B"/>
    <w:rsid w:val="00C8128D"/>
    <w:rsid w:val="00C8193B"/>
    <w:rsid w:val="00C827D6"/>
    <w:rsid w:val="00C83725"/>
    <w:rsid w:val="00C838AC"/>
    <w:rsid w:val="00C86B90"/>
    <w:rsid w:val="00C87C09"/>
    <w:rsid w:val="00C90C71"/>
    <w:rsid w:val="00C915E0"/>
    <w:rsid w:val="00C917E2"/>
    <w:rsid w:val="00C919B5"/>
    <w:rsid w:val="00C9294B"/>
    <w:rsid w:val="00C9389F"/>
    <w:rsid w:val="00C93E28"/>
    <w:rsid w:val="00C94248"/>
    <w:rsid w:val="00C944D4"/>
    <w:rsid w:val="00C94C48"/>
    <w:rsid w:val="00C957B7"/>
    <w:rsid w:val="00C96389"/>
    <w:rsid w:val="00C96C4B"/>
    <w:rsid w:val="00CA0335"/>
    <w:rsid w:val="00CA1058"/>
    <w:rsid w:val="00CA143B"/>
    <w:rsid w:val="00CA29C3"/>
    <w:rsid w:val="00CA2FA0"/>
    <w:rsid w:val="00CA37D7"/>
    <w:rsid w:val="00CA5430"/>
    <w:rsid w:val="00CA5A68"/>
    <w:rsid w:val="00CA6B1D"/>
    <w:rsid w:val="00CA7938"/>
    <w:rsid w:val="00CB215E"/>
    <w:rsid w:val="00CB4F68"/>
    <w:rsid w:val="00CB67E6"/>
    <w:rsid w:val="00CB708A"/>
    <w:rsid w:val="00CB7ACD"/>
    <w:rsid w:val="00CC0EC8"/>
    <w:rsid w:val="00CC1D24"/>
    <w:rsid w:val="00CC2471"/>
    <w:rsid w:val="00CC28A3"/>
    <w:rsid w:val="00CC2F5A"/>
    <w:rsid w:val="00CC3241"/>
    <w:rsid w:val="00CC35D3"/>
    <w:rsid w:val="00CC3902"/>
    <w:rsid w:val="00CC508B"/>
    <w:rsid w:val="00CC52A5"/>
    <w:rsid w:val="00CC543B"/>
    <w:rsid w:val="00CC5AC3"/>
    <w:rsid w:val="00CC6ADC"/>
    <w:rsid w:val="00CD05A5"/>
    <w:rsid w:val="00CD156B"/>
    <w:rsid w:val="00CD2AC3"/>
    <w:rsid w:val="00CD2E9A"/>
    <w:rsid w:val="00CD3BBF"/>
    <w:rsid w:val="00CD4432"/>
    <w:rsid w:val="00CD4524"/>
    <w:rsid w:val="00CD6CC5"/>
    <w:rsid w:val="00CD72F8"/>
    <w:rsid w:val="00CD77E5"/>
    <w:rsid w:val="00CD7BE3"/>
    <w:rsid w:val="00CE0251"/>
    <w:rsid w:val="00CE04F6"/>
    <w:rsid w:val="00CE0883"/>
    <w:rsid w:val="00CE0BA7"/>
    <w:rsid w:val="00CE12C9"/>
    <w:rsid w:val="00CE2CF4"/>
    <w:rsid w:val="00CE2FB8"/>
    <w:rsid w:val="00CE42B7"/>
    <w:rsid w:val="00CE4A3D"/>
    <w:rsid w:val="00CE538A"/>
    <w:rsid w:val="00CE7EB3"/>
    <w:rsid w:val="00CF1AB6"/>
    <w:rsid w:val="00CF27CC"/>
    <w:rsid w:val="00CF3735"/>
    <w:rsid w:val="00CF3D0D"/>
    <w:rsid w:val="00CF4D50"/>
    <w:rsid w:val="00CF5180"/>
    <w:rsid w:val="00CF6863"/>
    <w:rsid w:val="00CF7B23"/>
    <w:rsid w:val="00CF7F53"/>
    <w:rsid w:val="00CF7FDC"/>
    <w:rsid w:val="00D0067A"/>
    <w:rsid w:val="00D0343C"/>
    <w:rsid w:val="00D04193"/>
    <w:rsid w:val="00D05959"/>
    <w:rsid w:val="00D0629F"/>
    <w:rsid w:val="00D06B2D"/>
    <w:rsid w:val="00D071FD"/>
    <w:rsid w:val="00D07CC2"/>
    <w:rsid w:val="00D102C3"/>
    <w:rsid w:val="00D106F3"/>
    <w:rsid w:val="00D10A1C"/>
    <w:rsid w:val="00D1128D"/>
    <w:rsid w:val="00D11B5F"/>
    <w:rsid w:val="00D11C3C"/>
    <w:rsid w:val="00D1271C"/>
    <w:rsid w:val="00D13CF3"/>
    <w:rsid w:val="00D14358"/>
    <w:rsid w:val="00D1540B"/>
    <w:rsid w:val="00D15E77"/>
    <w:rsid w:val="00D16162"/>
    <w:rsid w:val="00D168B3"/>
    <w:rsid w:val="00D16D71"/>
    <w:rsid w:val="00D17138"/>
    <w:rsid w:val="00D2291F"/>
    <w:rsid w:val="00D22AFC"/>
    <w:rsid w:val="00D233E8"/>
    <w:rsid w:val="00D23AC6"/>
    <w:rsid w:val="00D255BE"/>
    <w:rsid w:val="00D25B4B"/>
    <w:rsid w:val="00D2657C"/>
    <w:rsid w:val="00D321A2"/>
    <w:rsid w:val="00D32430"/>
    <w:rsid w:val="00D3243A"/>
    <w:rsid w:val="00D32487"/>
    <w:rsid w:val="00D324AA"/>
    <w:rsid w:val="00D339CD"/>
    <w:rsid w:val="00D33C38"/>
    <w:rsid w:val="00D34F26"/>
    <w:rsid w:val="00D3656D"/>
    <w:rsid w:val="00D40048"/>
    <w:rsid w:val="00D405F1"/>
    <w:rsid w:val="00D40A58"/>
    <w:rsid w:val="00D423EE"/>
    <w:rsid w:val="00D43017"/>
    <w:rsid w:val="00D44184"/>
    <w:rsid w:val="00D44F92"/>
    <w:rsid w:val="00D45889"/>
    <w:rsid w:val="00D46191"/>
    <w:rsid w:val="00D46502"/>
    <w:rsid w:val="00D46DEF"/>
    <w:rsid w:val="00D479AE"/>
    <w:rsid w:val="00D47C43"/>
    <w:rsid w:val="00D511D2"/>
    <w:rsid w:val="00D51449"/>
    <w:rsid w:val="00D52536"/>
    <w:rsid w:val="00D52C6A"/>
    <w:rsid w:val="00D5530E"/>
    <w:rsid w:val="00D559CF"/>
    <w:rsid w:val="00D565FC"/>
    <w:rsid w:val="00D56A2D"/>
    <w:rsid w:val="00D56CF6"/>
    <w:rsid w:val="00D56EEA"/>
    <w:rsid w:val="00D604A2"/>
    <w:rsid w:val="00D60C0D"/>
    <w:rsid w:val="00D6300F"/>
    <w:rsid w:val="00D63BA0"/>
    <w:rsid w:val="00D647BA"/>
    <w:rsid w:val="00D66309"/>
    <w:rsid w:val="00D6674C"/>
    <w:rsid w:val="00D66824"/>
    <w:rsid w:val="00D669B1"/>
    <w:rsid w:val="00D66A99"/>
    <w:rsid w:val="00D67635"/>
    <w:rsid w:val="00D67650"/>
    <w:rsid w:val="00D67B22"/>
    <w:rsid w:val="00D706B6"/>
    <w:rsid w:val="00D70E83"/>
    <w:rsid w:val="00D725B9"/>
    <w:rsid w:val="00D733A2"/>
    <w:rsid w:val="00D736B0"/>
    <w:rsid w:val="00D73EF9"/>
    <w:rsid w:val="00D75B69"/>
    <w:rsid w:val="00D75F1B"/>
    <w:rsid w:val="00D75F58"/>
    <w:rsid w:val="00D76B0B"/>
    <w:rsid w:val="00D77D05"/>
    <w:rsid w:val="00D800FE"/>
    <w:rsid w:val="00D80125"/>
    <w:rsid w:val="00D80E21"/>
    <w:rsid w:val="00D81062"/>
    <w:rsid w:val="00D81C22"/>
    <w:rsid w:val="00D82FCF"/>
    <w:rsid w:val="00D8410E"/>
    <w:rsid w:val="00D84D87"/>
    <w:rsid w:val="00D86058"/>
    <w:rsid w:val="00D87902"/>
    <w:rsid w:val="00D87B04"/>
    <w:rsid w:val="00D9023D"/>
    <w:rsid w:val="00D90D86"/>
    <w:rsid w:val="00D91AD0"/>
    <w:rsid w:val="00D92252"/>
    <w:rsid w:val="00D92444"/>
    <w:rsid w:val="00D92FC7"/>
    <w:rsid w:val="00D941B1"/>
    <w:rsid w:val="00D94872"/>
    <w:rsid w:val="00D94FF7"/>
    <w:rsid w:val="00D95E39"/>
    <w:rsid w:val="00D95E4E"/>
    <w:rsid w:val="00D9670E"/>
    <w:rsid w:val="00D96FA9"/>
    <w:rsid w:val="00D972ED"/>
    <w:rsid w:val="00DA0F65"/>
    <w:rsid w:val="00DA25F3"/>
    <w:rsid w:val="00DA3F18"/>
    <w:rsid w:val="00DA46A9"/>
    <w:rsid w:val="00DA4757"/>
    <w:rsid w:val="00DA5CD2"/>
    <w:rsid w:val="00DA6233"/>
    <w:rsid w:val="00DA7486"/>
    <w:rsid w:val="00DA7FEF"/>
    <w:rsid w:val="00DB019D"/>
    <w:rsid w:val="00DB068D"/>
    <w:rsid w:val="00DB170E"/>
    <w:rsid w:val="00DB1C53"/>
    <w:rsid w:val="00DB2F75"/>
    <w:rsid w:val="00DB335C"/>
    <w:rsid w:val="00DB43F7"/>
    <w:rsid w:val="00DB4F64"/>
    <w:rsid w:val="00DB5E7E"/>
    <w:rsid w:val="00DB6616"/>
    <w:rsid w:val="00DB6DA2"/>
    <w:rsid w:val="00DB75AD"/>
    <w:rsid w:val="00DC0FC6"/>
    <w:rsid w:val="00DC11EA"/>
    <w:rsid w:val="00DC13C9"/>
    <w:rsid w:val="00DC16B2"/>
    <w:rsid w:val="00DC19C1"/>
    <w:rsid w:val="00DC1B66"/>
    <w:rsid w:val="00DC2AE0"/>
    <w:rsid w:val="00DC2E2A"/>
    <w:rsid w:val="00DC3EA3"/>
    <w:rsid w:val="00DC4FDE"/>
    <w:rsid w:val="00DC6473"/>
    <w:rsid w:val="00DC6741"/>
    <w:rsid w:val="00DD093D"/>
    <w:rsid w:val="00DD0E12"/>
    <w:rsid w:val="00DD1D85"/>
    <w:rsid w:val="00DD2185"/>
    <w:rsid w:val="00DD27B7"/>
    <w:rsid w:val="00DD3264"/>
    <w:rsid w:val="00DD4385"/>
    <w:rsid w:val="00DD5C17"/>
    <w:rsid w:val="00DD602C"/>
    <w:rsid w:val="00DD6EA4"/>
    <w:rsid w:val="00DE088E"/>
    <w:rsid w:val="00DE0FE3"/>
    <w:rsid w:val="00DE1276"/>
    <w:rsid w:val="00DE1BEC"/>
    <w:rsid w:val="00DE2219"/>
    <w:rsid w:val="00DE230C"/>
    <w:rsid w:val="00DE3762"/>
    <w:rsid w:val="00DE3930"/>
    <w:rsid w:val="00DE46A7"/>
    <w:rsid w:val="00DE5493"/>
    <w:rsid w:val="00DE5DD9"/>
    <w:rsid w:val="00DE5F1B"/>
    <w:rsid w:val="00DE65E4"/>
    <w:rsid w:val="00DE7AB5"/>
    <w:rsid w:val="00DE7AC5"/>
    <w:rsid w:val="00DF0C0C"/>
    <w:rsid w:val="00DF10EA"/>
    <w:rsid w:val="00DF1913"/>
    <w:rsid w:val="00DF234A"/>
    <w:rsid w:val="00DF32A0"/>
    <w:rsid w:val="00DF4D23"/>
    <w:rsid w:val="00DF4D41"/>
    <w:rsid w:val="00DF597C"/>
    <w:rsid w:val="00DF7E90"/>
    <w:rsid w:val="00E00128"/>
    <w:rsid w:val="00E00B94"/>
    <w:rsid w:val="00E0105B"/>
    <w:rsid w:val="00E01BA3"/>
    <w:rsid w:val="00E02888"/>
    <w:rsid w:val="00E038C0"/>
    <w:rsid w:val="00E03CAE"/>
    <w:rsid w:val="00E045F4"/>
    <w:rsid w:val="00E053C7"/>
    <w:rsid w:val="00E05DEF"/>
    <w:rsid w:val="00E07734"/>
    <w:rsid w:val="00E07CF9"/>
    <w:rsid w:val="00E07FB1"/>
    <w:rsid w:val="00E100FC"/>
    <w:rsid w:val="00E10E01"/>
    <w:rsid w:val="00E128A1"/>
    <w:rsid w:val="00E1348C"/>
    <w:rsid w:val="00E137C6"/>
    <w:rsid w:val="00E139AD"/>
    <w:rsid w:val="00E143D6"/>
    <w:rsid w:val="00E153F3"/>
    <w:rsid w:val="00E15401"/>
    <w:rsid w:val="00E15C7A"/>
    <w:rsid w:val="00E165EF"/>
    <w:rsid w:val="00E20976"/>
    <w:rsid w:val="00E2212D"/>
    <w:rsid w:val="00E23681"/>
    <w:rsid w:val="00E23B1B"/>
    <w:rsid w:val="00E2442C"/>
    <w:rsid w:val="00E24485"/>
    <w:rsid w:val="00E262C4"/>
    <w:rsid w:val="00E267DE"/>
    <w:rsid w:val="00E27854"/>
    <w:rsid w:val="00E27EB1"/>
    <w:rsid w:val="00E30902"/>
    <w:rsid w:val="00E3132C"/>
    <w:rsid w:val="00E32253"/>
    <w:rsid w:val="00E331D7"/>
    <w:rsid w:val="00E33797"/>
    <w:rsid w:val="00E33995"/>
    <w:rsid w:val="00E35AC8"/>
    <w:rsid w:val="00E368AA"/>
    <w:rsid w:val="00E37226"/>
    <w:rsid w:val="00E406D2"/>
    <w:rsid w:val="00E41998"/>
    <w:rsid w:val="00E4224B"/>
    <w:rsid w:val="00E42DBC"/>
    <w:rsid w:val="00E42FE2"/>
    <w:rsid w:val="00E44B16"/>
    <w:rsid w:val="00E45E0C"/>
    <w:rsid w:val="00E47770"/>
    <w:rsid w:val="00E512D3"/>
    <w:rsid w:val="00E5171D"/>
    <w:rsid w:val="00E5200F"/>
    <w:rsid w:val="00E53C05"/>
    <w:rsid w:val="00E53C0F"/>
    <w:rsid w:val="00E5415F"/>
    <w:rsid w:val="00E54235"/>
    <w:rsid w:val="00E55A2F"/>
    <w:rsid w:val="00E55AE2"/>
    <w:rsid w:val="00E56FB7"/>
    <w:rsid w:val="00E573D6"/>
    <w:rsid w:val="00E6046C"/>
    <w:rsid w:val="00E60867"/>
    <w:rsid w:val="00E608DB"/>
    <w:rsid w:val="00E6192D"/>
    <w:rsid w:val="00E619CF"/>
    <w:rsid w:val="00E628D0"/>
    <w:rsid w:val="00E63132"/>
    <w:rsid w:val="00E636D3"/>
    <w:rsid w:val="00E63FBE"/>
    <w:rsid w:val="00E64675"/>
    <w:rsid w:val="00E646B0"/>
    <w:rsid w:val="00E657B5"/>
    <w:rsid w:val="00E658FB"/>
    <w:rsid w:val="00E66707"/>
    <w:rsid w:val="00E6730A"/>
    <w:rsid w:val="00E67B2A"/>
    <w:rsid w:val="00E707A8"/>
    <w:rsid w:val="00E72026"/>
    <w:rsid w:val="00E72544"/>
    <w:rsid w:val="00E72B2A"/>
    <w:rsid w:val="00E7359B"/>
    <w:rsid w:val="00E73D99"/>
    <w:rsid w:val="00E743C4"/>
    <w:rsid w:val="00E74CC5"/>
    <w:rsid w:val="00E75FE1"/>
    <w:rsid w:val="00E76AFD"/>
    <w:rsid w:val="00E76CDA"/>
    <w:rsid w:val="00E772AD"/>
    <w:rsid w:val="00E81D1A"/>
    <w:rsid w:val="00E825B2"/>
    <w:rsid w:val="00E82D62"/>
    <w:rsid w:val="00E82DCF"/>
    <w:rsid w:val="00E8629A"/>
    <w:rsid w:val="00E86DE9"/>
    <w:rsid w:val="00E87927"/>
    <w:rsid w:val="00E87B95"/>
    <w:rsid w:val="00E90940"/>
    <w:rsid w:val="00E91359"/>
    <w:rsid w:val="00E918F7"/>
    <w:rsid w:val="00E925A6"/>
    <w:rsid w:val="00E9308A"/>
    <w:rsid w:val="00E95131"/>
    <w:rsid w:val="00E96FFB"/>
    <w:rsid w:val="00EA0AEA"/>
    <w:rsid w:val="00EA20CA"/>
    <w:rsid w:val="00EA29BB"/>
    <w:rsid w:val="00EA3462"/>
    <w:rsid w:val="00EA62CE"/>
    <w:rsid w:val="00EA66F1"/>
    <w:rsid w:val="00EA6ADA"/>
    <w:rsid w:val="00EA7F30"/>
    <w:rsid w:val="00EB01F4"/>
    <w:rsid w:val="00EB09D3"/>
    <w:rsid w:val="00EB1726"/>
    <w:rsid w:val="00EB1B8C"/>
    <w:rsid w:val="00EB4AF4"/>
    <w:rsid w:val="00EB4DD3"/>
    <w:rsid w:val="00EB528C"/>
    <w:rsid w:val="00EB5C9C"/>
    <w:rsid w:val="00EB612D"/>
    <w:rsid w:val="00EB6139"/>
    <w:rsid w:val="00EB6525"/>
    <w:rsid w:val="00EB76A4"/>
    <w:rsid w:val="00EB7B22"/>
    <w:rsid w:val="00EC11FC"/>
    <w:rsid w:val="00EC420E"/>
    <w:rsid w:val="00EC5C40"/>
    <w:rsid w:val="00EC5CC5"/>
    <w:rsid w:val="00EC6DD2"/>
    <w:rsid w:val="00ED16D8"/>
    <w:rsid w:val="00ED17BB"/>
    <w:rsid w:val="00ED4560"/>
    <w:rsid w:val="00ED57ED"/>
    <w:rsid w:val="00ED5BBF"/>
    <w:rsid w:val="00ED5EC7"/>
    <w:rsid w:val="00ED6482"/>
    <w:rsid w:val="00ED7F66"/>
    <w:rsid w:val="00EE0B0F"/>
    <w:rsid w:val="00EE1DA6"/>
    <w:rsid w:val="00EE28DB"/>
    <w:rsid w:val="00EF15F6"/>
    <w:rsid w:val="00EF1972"/>
    <w:rsid w:val="00EF1C30"/>
    <w:rsid w:val="00EF2E8F"/>
    <w:rsid w:val="00EF35E8"/>
    <w:rsid w:val="00EF3C86"/>
    <w:rsid w:val="00EF463D"/>
    <w:rsid w:val="00EF556C"/>
    <w:rsid w:val="00EF5D67"/>
    <w:rsid w:val="00EF61FD"/>
    <w:rsid w:val="00EF723C"/>
    <w:rsid w:val="00EF7387"/>
    <w:rsid w:val="00EF7B86"/>
    <w:rsid w:val="00F0004A"/>
    <w:rsid w:val="00F01F18"/>
    <w:rsid w:val="00F03862"/>
    <w:rsid w:val="00F03E68"/>
    <w:rsid w:val="00F041ED"/>
    <w:rsid w:val="00F04253"/>
    <w:rsid w:val="00F07294"/>
    <w:rsid w:val="00F072B4"/>
    <w:rsid w:val="00F105D3"/>
    <w:rsid w:val="00F115D0"/>
    <w:rsid w:val="00F11861"/>
    <w:rsid w:val="00F125BE"/>
    <w:rsid w:val="00F127A9"/>
    <w:rsid w:val="00F1343F"/>
    <w:rsid w:val="00F13C15"/>
    <w:rsid w:val="00F151E4"/>
    <w:rsid w:val="00F15BB0"/>
    <w:rsid w:val="00F16987"/>
    <w:rsid w:val="00F16A65"/>
    <w:rsid w:val="00F170DD"/>
    <w:rsid w:val="00F21313"/>
    <w:rsid w:val="00F21E0A"/>
    <w:rsid w:val="00F22F47"/>
    <w:rsid w:val="00F2321B"/>
    <w:rsid w:val="00F234D3"/>
    <w:rsid w:val="00F278ED"/>
    <w:rsid w:val="00F30CDA"/>
    <w:rsid w:val="00F312A2"/>
    <w:rsid w:val="00F31B73"/>
    <w:rsid w:val="00F31EF6"/>
    <w:rsid w:val="00F33ACE"/>
    <w:rsid w:val="00F34AEA"/>
    <w:rsid w:val="00F35028"/>
    <w:rsid w:val="00F3605C"/>
    <w:rsid w:val="00F36391"/>
    <w:rsid w:val="00F372EF"/>
    <w:rsid w:val="00F37FCF"/>
    <w:rsid w:val="00F40F73"/>
    <w:rsid w:val="00F43DD1"/>
    <w:rsid w:val="00F444AC"/>
    <w:rsid w:val="00F4457F"/>
    <w:rsid w:val="00F4496E"/>
    <w:rsid w:val="00F44A88"/>
    <w:rsid w:val="00F454C1"/>
    <w:rsid w:val="00F45D64"/>
    <w:rsid w:val="00F45E89"/>
    <w:rsid w:val="00F468F9"/>
    <w:rsid w:val="00F46B06"/>
    <w:rsid w:val="00F5113D"/>
    <w:rsid w:val="00F52F7B"/>
    <w:rsid w:val="00F53B2D"/>
    <w:rsid w:val="00F5429B"/>
    <w:rsid w:val="00F6147E"/>
    <w:rsid w:val="00F616BB"/>
    <w:rsid w:val="00F618F4"/>
    <w:rsid w:val="00F6213A"/>
    <w:rsid w:val="00F62506"/>
    <w:rsid w:val="00F62525"/>
    <w:rsid w:val="00F6272F"/>
    <w:rsid w:val="00F62AD4"/>
    <w:rsid w:val="00F6569A"/>
    <w:rsid w:val="00F658D5"/>
    <w:rsid w:val="00F67D0B"/>
    <w:rsid w:val="00F70052"/>
    <w:rsid w:val="00F74101"/>
    <w:rsid w:val="00F74462"/>
    <w:rsid w:val="00F74840"/>
    <w:rsid w:val="00F759B2"/>
    <w:rsid w:val="00F76AC6"/>
    <w:rsid w:val="00F8030E"/>
    <w:rsid w:val="00F823F5"/>
    <w:rsid w:val="00F84A6C"/>
    <w:rsid w:val="00F84FF0"/>
    <w:rsid w:val="00F859AB"/>
    <w:rsid w:val="00F86FC7"/>
    <w:rsid w:val="00F90CBE"/>
    <w:rsid w:val="00F90FCD"/>
    <w:rsid w:val="00F9432F"/>
    <w:rsid w:val="00F95CEE"/>
    <w:rsid w:val="00F95D20"/>
    <w:rsid w:val="00F97A76"/>
    <w:rsid w:val="00FA202F"/>
    <w:rsid w:val="00FA37DC"/>
    <w:rsid w:val="00FA3A8C"/>
    <w:rsid w:val="00FA3ABB"/>
    <w:rsid w:val="00FA44B2"/>
    <w:rsid w:val="00FA4F56"/>
    <w:rsid w:val="00FA55DB"/>
    <w:rsid w:val="00FA5729"/>
    <w:rsid w:val="00FA742F"/>
    <w:rsid w:val="00FB0E4E"/>
    <w:rsid w:val="00FB1F03"/>
    <w:rsid w:val="00FB23B0"/>
    <w:rsid w:val="00FB2F69"/>
    <w:rsid w:val="00FB3809"/>
    <w:rsid w:val="00FB3A45"/>
    <w:rsid w:val="00FB4DDB"/>
    <w:rsid w:val="00FB54B5"/>
    <w:rsid w:val="00FB72C9"/>
    <w:rsid w:val="00FC0A1C"/>
    <w:rsid w:val="00FC1B77"/>
    <w:rsid w:val="00FC3190"/>
    <w:rsid w:val="00FC63AE"/>
    <w:rsid w:val="00FC63CE"/>
    <w:rsid w:val="00FC63F4"/>
    <w:rsid w:val="00FC7BD9"/>
    <w:rsid w:val="00FC7C81"/>
    <w:rsid w:val="00FC7D30"/>
    <w:rsid w:val="00FD0EE6"/>
    <w:rsid w:val="00FD1EE6"/>
    <w:rsid w:val="00FD31B2"/>
    <w:rsid w:val="00FD322D"/>
    <w:rsid w:val="00FD3529"/>
    <w:rsid w:val="00FD4007"/>
    <w:rsid w:val="00FD52C2"/>
    <w:rsid w:val="00FD64AB"/>
    <w:rsid w:val="00FD6772"/>
    <w:rsid w:val="00FD7A3D"/>
    <w:rsid w:val="00FD7E0A"/>
    <w:rsid w:val="00FE1740"/>
    <w:rsid w:val="00FE2966"/>
    <w:rsid w:val="00FE4389"/>
    <w:rsid w:val="00FE4DE8"/>
    <w:rsid w:val="00FE52E9"/>
    <w:rsid w:val="00FE5530"/>
    <w:rsid w:val="00FE59FA"/>
    <w:rsid w:val="00FE5A78"/>
    <w:rsid w:val="00FE5CB5"/>
    <w:rsid w:val="00FE6693"/>
    <w:rsid w:val="00FE72E2"/>
    <w:rsid w:val="00FF2500"/>
    <w:rsid w:val="00FF6EAA"/>
    <w:rsid w:val="00FF73EF"/>
    <w:rsid w:val="09F249F8"/>
    <w:rsid w:val="0DEE96CB"/>
    <w:rsid w:val="0FC17056"/>
    <w:rsid w:val="0FECE106"/>
    <w:rsid w:val="109F34C9"/>
    <w:rsid w:val="10FC825B"/>
    <w:rsid w:val="114E1D31"/>
    <w:rsid w:val="1207F179"/>
    <w:rsid w:val="14EBE037"/>
    <w:rsid w:val="168D37D2"/>
    <w:rsid w:val="1D87190C"/>
    <w:rsid w:val="20BBAA16"/>
    <w:rsid w:val="23F4E6DB"/>
    <w:rsid w:val="23FDAE3B"/>
    <w:rsid w:val="29718477"/>
    <w:rsid w:val="29BFF75B"/>
    <w:rsid w:val="3406F72F"/>
    <w:rsid w:val="35D99A04"/>
    <w:rsid w:val="35E929CF"/>
    <w:rsid w:val="3AAADBC0"/>
    <w:rsid w:val="3BF77CE3"/>
    <w:rsid w:val="436F80FD"/>
    <w:rsid w:val="4463DC04"/>
    <w:rsid w:val="4F9E8D9A"/>
    <w:rsid w:val="502E29F0"/>
    <w:rsid w:val="5137EC61"/>
    <w:rsid w:val="581A113C"/>
    <w:rsid w:val="59C9A2AB"/>
    <w:rsid w:val="5C4FFD46"/>
    <w:rsid w:val="5D4F35CB"/>
    <w:rsid w:val="64A2B7BB"/>
    <w:rsid w:val="6562BD1D"/>
    <w:rsid w:val="68A79FCE"/>
    <w:rsid w:val="68C3245D"/>
    <w:rsid w:val="7712E36F"/>
    <w:rsid w:val="791ABDD9"/>
    <w:rsid w:val="7A98FB42"/>
    <w:rsid w:val="7E8CD8EB"/>
  </w:rsids>
  <m:mathPr>
    <m:mathFont m:val="Cambria Math"/>
    <m:brkBin m:val="before"/>
    <m:brkBinSub m:val="--"/>
    <m:smallFrac m:val="0"/>
    <m:dispDef m:val="0"/>
    <m:lMargin m:val="0"/>
    <m:rMargin m:val="0"/>
    <m:defJc m:val="centerGroup"/>
    <m:wrapRight/>
    <m:intLim m:val="subSup"/>
    <m:naryLim m:val="subSup"/>
  </m:mathPr>
  <w:themeFontLang w:val="en-GB"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6174A1"/>
  <w15:chartTrackingRefBased/>
  <w15:docId w15:val="{D16AB743-7605-434A-8CA7-690F9CB74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footer" w:uiPriority="99"/>
    <w:lsdException w:name="caption" w:uiPriority="35" w:qFormat="1"/>
    <w:lsdException w:name="table of figures" w:uiPriority="99"/>
    <w:lsdException w:name="footnote reference" w:uiPriority="99"/>
    <w:lsdException w:name="List Bullet" w:uiPriority="99" w:qFormat="1"/>
    <w:lsdException w:name="Hyperlink"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62434"/>
    <w:rPr>
      <w:rFonts w:ascii="Arial" w:hAnsi="Arial"/>
      <w:szCs w:val="24"/>
      <w:lang w:eastAsia="en-US"/>
    </w:rPr>
  </w:style>
  <w:style w:type="paragraph" w:styleId="Heading1">
    <w:name w:val="heading 1"/>
    <w:aliases w:val="h1,h11,h12,h13,BSL,Heading 1.1,ADB Heading 1,Titre principal (1),Nombre Proyecto,Titre principal (1)1,Titre principal (1)2,Nombre Proyecto1,14ptHeading,Main Heading,Hauptüberschr.,Chapitre,AHOI 1,Heading 1 FWT"/>
    <w:basedOn w:val="Normal"/>
    <w:next w:val="PUEIPParagraph"/>
    <w:link w:val="Heading1Char"/>
    <w:uiPriority w:val="9"/>
    <w:qFormat/>
    <w:rsid w:val="003545EB"/>
    <w:pPr>
      <w:keepNext/>
      <w:spacing w:after="120"/>
      <w:ind w:left="1080" w:hanging="360"/>
      <w:jc w:val="both"/>
      <w:outlineLvl w:val="0"/>
    </w:pPr>
    <w:rPr>
      <w:rFonts w:ascii="Arial Bold" w:eastAsia="Times New Roman" w:hAnsi="Arial Bold"/>
      <w:b/>
      <w:bCs/>
      <w:kern w:val="32"/>
      <w:sz w:val="24"/>
      <w:lang w:val="x-none" w:eastAsia="en-GB"/>
    </w:rPr>
  </w:style>
  <w:style w:type="paragraph" w:styleId="Heading2">
    <w:name w:val="heading 2"/>
    <w:basedOn w:val="Normal"/>
    <w:next w:val="PUEIPParagraph"/>
    <w:link w:val="Heading2Char"/>
    <w:qFormat/>
    <w:rsid w:val="00CA0335"/>
    <w:pPr>
      <w:keepNext/>
      <w:numPr>
        <w:ilvl w:val="1"/>
        <w:numId w:val="33"/>
      </w:numPr>
      <w:spacing w:before="120" w:after="120"/>
      <w:jc w:val="both"/>
      <w:outlineLvl w:val="1"/>
    </w:pPr>
    <w:rPr>
      <w:rFonts w:eastAsia="Times New Roman"/>
      <w:b/>
      <w:bCs/>
      <w:iCs/>
      <w:sz w:val="24"/>
      <w:lang w:val="x-none" w:eastAsia="en-GB"/>
    </w:rPr>
  </w:style>
  <w:style w:type="paragraph" w:styleId="Heading3">
    <w:name w:val="heading 3"/>
    <w:aliases w:val="Heading 3A Char"/>
    <w:basedOn w:val="Normal"/>
    <w:next w:val="PUEIPParagraph"/>
    <w:link w:val="Heading3Char"/>
    <w:qFormat/>
    <w:rsid w:val="0036133B"/>
    <w:pPr>
      <w:keepNext/>
      <w:numPr>
        <w:ilvl w:val="2"/>
        <w:numId w:val="33"/>
      </w:numPr>
      <w:spacing w:before="120" w:after="120"/>
      <w:jc w:val="both"/>
      <w:outlineLvl w:val="2"/>
    </w:pPr>
    <w:rPr>
      <w:b/>
      <w:bCs/>
      <w:sz w:val="22"/>
      <w:szCs w:val="22"/>
      <w:lang w:val="x-none" w:eastAsia="en-GB"/>
    </w:rPr>
  </w:style>
  <w:style w:type="paragraph" w:styleId="Heading4">
    <w:name w:val="heading 4"/>
    <w:basedOn w:val="Normal"/>
    <w:next w:val="Normal"/>
    <w:link w:val="Heading4Char"/>
    <w:uiPriority w:val="9"/>
    <w:qFormat/>
    <w:rsid w:val="00367B9C"/>
    <w:pPr>
      <w:keepNext/>
      <w:tabs>
        <w:tab w:val="left" w:pos="720"/>
      </w:tabs>
      <w:spacing w:before="240" w:after="60"/>
      <w:ind w:left="851"/>
      <w:jc w:val="both"/>
      <w:outlineLvl w:val="3"/>
    </w:pPr>
    <w:rPr>
      <w:rFonts w:eastAsia="Times New Roman"/>
      <w:bCs/>
      <w:sz w:val="22"/>
      <w:szCs w:val="28"/>
      <w:u w:val="single"/>
      <w:lang w:val="x-none" w:eastAsia="en-GB"/>
    </w:rPr>
  </w:style>
  <w:style w:type="paragraph" w:styleId="Heading5">
    <w:name w:val="heading 5"/>
    <w:basedOn w:val="Normal"/>
    <w:next w:val="Normal"/>
    <w:link w:val="Heading5Char"/>
    <w:qFormat/>
    <w:rsid w:val="005D7200"/>
    <w:pPr>
      <w:numPr>
        <w:ilvl w:val="4"/>
        <w:numId w:val="33"/>
      </w:numPr>
      <w:spacing w:before="240" w:after="60"/>
      <w:jc w:val="both"/>
      <w:outlineLvl w:val="4"/>
    </w:pPr>
    <w:rPr>
      <w:rFonts w:eastAsia="Times New Roman"/>
      <w:b/>
      <w:bCs/>
      <w:i/>
      <w:iCs/>
      <w:sz w:val="26"/>
      <w:szCs w:val="26"/>
      <w:lang w:val="x-none" w:eastAsia="en-GB"/>
    </w:rPr>
  </w:style>
  <w:style w:type="paragraph" w:styleId="Heading6">
    <w:name w:val="heading 6"/>
    <w:basedOn w:val="Normal"/>
    <w:next w:val="Normal"/>
    <w:link w:val="Heading6Char"/>
    <w:qFormat/>
    <w:rsid w:val="005D7200"/>
    <w:pPr>
      <w:numPr>
        <w:ilvl w:val="5"/>
        <w:numId w:val="33"/>
      </w:numPr>
      <w:spacing w:before="240" w:after="60"/>
      <w:jc w:val="both"/>
      <w:outlineLvl w:val="5"/>
    </w:pPr>
    <w:rPr>
      <w:rFonts w:ascii="Times New Roman" w:eastAsia="Times New Roman" w:hAnsi="Times New Roman"/>
      <w:b/>
      <w:bCs/>
      <w:szCs w:val="20"/>
      <w:lang w:val="x-none" w:eastAsia="en-GB"/>
    </w:rPr>
  </w:style>
  <w:style w:type="paragraph" w:styleId="Heading7">
    <w:name w:val="heading 7"/>
    <w:aliases w:val="Appendixes"/>
    <w:basedOn w:val="Normal"/>
    <w:next w:val="Normal"/>
    <w:link w:val="Heading7Char"/>
    <w:qFormat/>
    <w:rsid w:val="005D7200"/>
    <w:pPr>
      <w:numPr>
        <w:ilvl w:val="6"/>
        <w:numId w:val="33"/>
      </w:numPr>
      <w:spacing w:before="240" w:after="60"/>
      <w:jc w:val="both"/>
      <w:outlineLvl w:val="6"/>
    </w:pPr>
    <w:rPr>
      <w:rFonts w:ascii="Times New Roman" w:eastAsia="Times New Roman" w:hAnsi="Times New Roman"/>
      <w:sz w:val="24"/>
      <w:lang w:val="x-none" w:eastAsia="en-GB"/>
    </w:rPr>
  </w:style>
  <w:style w:type="paragraph" w:styleId="Heading8">
    <w:name w:val="heading 8"/>
    <w:basedOn w:val="Normal"/>
    <w:next w:val="Normal"/>
    <w:link w:val="Heading8Char"/>
    <w:qFormat/>
    <w:rsid w:val="005D7200"/>
    <w:pPr>
      <w:numPr>
        <w:ilvl w:val="7"/>
        <w:numId w:val="33"/>
      </w:numPr>
      <w:spacing w:before="240" w:after="60"/>
      <w:jc w:val="both"/>
      <w:outlineLvl w:val="7"/>
    </w:pPr>
    <w:rPr>
      <w:rFonts w:ascii="Times New Roman" w:eastAsia="Times New Roman" w:hAnsi="Times New Roman"/>
      <w:i/>
      <w:iCs/>
      <w:sz w:val="24"/>
      <w:lang w:val="x-none" w:eastAsia="en-GB"/>
    </w:rPr>
  </w:style>
  <w:style w:type="paragraph" w:styleId="Heading9">
    <w:name w:val="heading 9"/>
    <w:aliases w:val="Table text 1"/>
    <w:basedOn w:val="Normal"/>
    <w:next w:val="Normal"/>
    <w:link w:val="Heading9Char"/>
    <w:qFormat/>
    <w:rsid w:val="005D7200"/>
    <w:pPr>
      <w:numPr>
        <w:ilvl w:val="8"/>
        <w:numId w:val="33"/>
      </w:numPr>
      <w:spacing w:before="240" w:after="60"/>
      <w:jc w:val="both"/>
      <w:outlineLvl w:val="8"/>
    </w:pPr>
    <w:rPr>
      <w:rFonts w:eastAsia="Times New Roman"/>
      <w:szCs w:val="20"/>
      <w:lang w:val="x-none"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Report Table"/>
    <w:basedOn w:val="TableNormal"/>
    <w:uiPriority w:val="39"/>
    <w:rsid w:val="00C268F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rsid w:val="00075CFF"/>
    <w:pPr>
      <w:tabs>
        <w:tab w:val="center" w:pos="4320"/>
        <w:tab w:val="right" w:pos="8640"/>
      </w:tabs>
    </w:pPr>
    <w:rPr>
      <w:sz w:val="22"/>
      <w:szCs w:val="20"/>
      <w:lang w:eastAsia="x-none"/>
    </w:rPr>
  </w:style>
  <w:style w:type="character" w:customStyle="1" w:styleId="HeaderChar">
    <w:name w:val="Header Char"/>
    <w:link w:val="Header"/>
    <w:rsid w:val="00075CFF"/>
    <w:rPr>
      <w:rFonts w:ascii="Arial" w:hAnsi="Arial"/>
      <w:sz w:val="22"/>
      <w:lang w:val="en-GB"/>
    </w:rPr>
  </w:style>
  <w:style w:type="paragraph" w:styleId="Footer">
    <w:name w:val="footer"/>
    <w:basedOn w:val="Normal"/>
    <w:link w:val="FooterChar"/>
    <w:uiPriority w:val="99"/>
    <w:rsid w:val="00166FC7"/>
    <w:pPr>
      <w:tabs>
        <w:tab w:val="center" w:pos="4320"/>
        <w:tab w:val="right" w:pos="8640"/>
      </w:tabs>
    </w:pPr>
    <w:rPr>
      <w:lang w:val="x-none" w:eastAsia="x-none"/>
    </w:rPr>
  </w:style>
  <w:style w:type="character" w:customStyle="1" w:styleId="FooterChar">
    <w:name w:val="Footer Char"/>
    <w:link w:val="Footer"/>
    <w:uiPriority w:val="99"/>
    <w:rsid w:val="00075CFF"/>
    <w:rPr>
      <w:rFonts w:ascii="Arial" w:hAnsi="Arial"/>
      <w:szCs w:val="24"/>
    </w:rPr>
  </w:style>
  <w:style w:type="character" w:styleId="PageNumber">
    <w:name w:val="page number"/>
    <w:basedOn w:val="DefaultParagraphFont"/>
    <w:rsid w:val="00A050EC"/>
  </w:style>
  <w:style w:type="character" w:customStyle="1" w:styleId="Heading1Char">
    <w:name w:val="Heading 1 Char"/>
    <w:aliases w:val="h1 Char,h11 Char,h12 Char,h13 Char,BSL Char,Heading 1.1 Char,ADB Heading 1 Char,Titre principal (1) Char,Nombre Proyecto Char,Titre principal (1)1 Char,Titre principal (1)2 Char,Nombre Proyecto1 Char,14ptHeading Char,Main Heading Char"/>
    <w:link w:val="Heading1"/>
    <w:uiPriority w:val="9"/>
    <w:rsid w:val="003545EB"/>
    <w:rPr>
      <w:rFonts w:ascii="Arial Bold" w:eastAsia="Times New Roman" w:hAnsi="Arial Bold"/>
      <w:b/>
      <w:bCs/>
      <w:kern w:val="32"/>
      <w:sz w:val="24"/>
      <w:szCs w:val="24"/>
      <w:lang w:val="x-none"/>
    </w:rPr>
  </w:style>
  <w:style w:type="character" w:customStyle="1" w:styleId="Heading2Char">
    <w:name w:val="Heading 2 Char"/>
    <w:link w:val="Heading2"/>
    <w:rsid w:val="00CA0335"/>
    <w:rPr>
      <w:rFonts w:ascii="Arial" w:eastAsia="Times New Roman" w:hAnsi="Arial"/>
      <w:b/>
      <w:bCs/>
      <w:iCs/>
      <w:sz w:val="24"/>
      <w:szCs w:val="24"/>
      <w:lang w:val="x-none"/>
    </w:rPr>
  </w:style>
  <w:style w:type="character" w:customStyle="1" w:styleId="Heading3Char">
    <w:name w:val="Heading 3 Char"/>
    <w:aliases w:val="Heading 3A Char Char"/>
    <w:link w:val="Heading3"/>
    <w:rsid w:val="0036133B"/>
    <w:rPr>
      <w:rFonts w:ascii="Arial" w:hAnsi="Arial"/>
      <w:b/>
      <w:bCs/>
      <w:sz w:val="22"/>
      <w:szCs w:val="22"/>
      <w:lang w:val="x-none"/>
    </w:rPr>
  </w:style>
  <w:style w:type="character" w:customStyle="1" w:styleId="Heading4Char">
    <w:name w:val="Heading 4 Char"/>
    <w:link w:val="Heading4"/>
    <w:uiPriority w:val="9"/>
    <w:rsid w:val="00367B9C"/>
    <w:rPr>
      <w:rFonts w:ascii="Arial" w:eastAsia="Times New Roman" w:hAnsi="Arial"/>
      <w:bCs/>
      <w:sz w:val="22"/>
      <w:szCs w:val="28"/>
      <w:u w:val="single"/>
      <w:lang w:val="x-none" w:eastAsia="en-GB"/>
    </w:rPr>
  </w:style>
  <w:style w:type="character" w:customStyle="1" w:styleId="Heading5Char">
    <w:name w:val="Heading 5 Char"/>
    <w:link w:val="Heading5"/>
    <w:rsid w:val="005D7200"/>
    <w:rPr>
      <w:rFonts w:ascii="Arial" w:eastAsia="Times New Roman" w:hAnsi="Arial"/>
      <w:b/>
      <w:bCs/>
      <w:i/>
      <w:iCs/>
      <w:sz w:val="26"/>
      <w:szCs w:val="26"/>
      <w:lang w:val="x-none"/>
    </w:rPr>
  </w:style>
  <w:style w:type="character" w:customStyle="1" w:styleId="Heading6Char">
    <w:name w:val="Heading 6 Char"/>
    <w:link w:val="Heading6"/>
    <w:rsid w:val="005D7200"/>
    <w:rPr>
      <w:rFonts w:ascii="Times New Roman" w:eastAsia="Times New Roman" w:hAnsi="Times New Roman"/>
      <w:b/>
      <w:bCs/>
      <w:lang w:val="x-none"/>
    </w:rPr>
  </w:style>
  <w:style w:type="character" w:customStyle="1" w:styleId="Heading7Char">
    <w:name w:val="Heading 7 Char"/>
    <w:aliases w:val="Appendixes Char"/>
    <w:link w:val="Heading7"/>
    <w:rsid w:val="005D7200"/>
    <w:rPr>
      <w:rFonts w:ascii="Times New Roman" w:eastAsia="Times New Roman" w:hAnsi="Times New Roman"/>
      <w:sz w:val="24"/>
      <w:szCs w:val="24"/>
      <w:lang w:val="x-none"/>
    </w:rPr>
  </w:style>
  <w:style w:type="character" w:customStyle="1" w:styleId="Heading8Char">
    <w:name w:val="Heading 8 Char"/>
    <w:link w:val="Heading8"/>
    <w:rsid w:val="005D7200"/>
    <w:rPr>
      <w:rFonts w:ascii="Times New Roman" w:eastAsia="Times New Roman" w:hAnsi="Times New Roman"/>
      <w:i/>
      <w:iCs/>
      <w:sz w:val="24"/>
      <w:szCs w:val="24"/>
      <w:lang w:val="x-none"/>
    </w:rPr>
  </w:style>
  <w:style w:type="character" w:customStyle="1" w:styleId="Heading9Char">
    <w:name w:val="Heading 9 Char"/>
    <w:aliases w:val="Table text 1 Char"/>
    <w:link w:val="Heading9"/>
    <w:rsid w:val="005D7200"/>
    <w:rPr>
      <w:rFonts w:ascii="Arial" w:eastAsia="Times New Roman" w:hAnsi="Arial"/>
      <w:lang w:val="x-none"/>
    </w:rPr>
  </w:style>
  <w:style w:type="paragraph" w:customStyle="1" w:styleId="PUEIPParagraph">
    <w:name w:val="PUEIP Paragraph"/>
    <w:basedOn w:val="BodyText"/>
    <w:link w:val="PUEIPParagraphChar"/>
    <w:rsid w:val="005D7200"/>
    <w:pPr>
      <w:numPr>
        <w:numId w:val="2"/>
      </w:numPr>
      <w:spacing w:after="240"/>
      <w:jc w:val="both"/>
    </w:pPr>
    <w:rPr>
      <w:rFonts w:eastAsia="Times New Roman"/>
      <w:lang w:eastAsia="en-GB"/>
    </w:rPr>
  </w:style>
  <w:style w:type="paragraph" w:styleId="BodyText">
    <w:name w:val="Body Text"/>
    <w:basedOn w:val="Normal"/>
    <w:link w:val="BodyTextChar"/>
    <w:rsid w:val="005D7200"/>
    <w:pPr>
      <w:spacing w:after="120"/>
    </w:pPr>
    <w:rPr>
      <w:sz w:val="22"/>
      <w:szCs w:val="20"/>
      <w:lang w:eastAsia="x-none"/>
    </w:rPr>
  </w:style>
  <w:style w:type="character" w:customStyle="1" w:styleId="BodyTextChar">
    <w:name w:val="Body Text Char"/>
    <w:link w:val="BodyText"/>
    <w:rsid w:val="005D7200"/>
    <w:rPr>
      <w:rFonts w:ascii="Arial" w:hAnsi="Arial"/>
      <w:sz w:val="22"/>
      <w:lang w:val="en-GB"/>
    </w:rPr>
  </w:style>
  <w:style w:type="paragraph" w:styleId="Index1">
    <w:name w:val="index 1"/>
    <w:basedOn w:val="Normal"/>
    <w:next w:val="Normal"/>
    <w:autoRedefine/>
    <w:rsid w:val="00956E81"/>
    <w:pPr>
      <w:ind w:left="220" w:hanging="220"/>
    </w:pPr>
    <w:rPr>
      <w:rFonts w:ascii="Cambria" w:hAnsi="Cambria"/>
      <w:sz w:val="18"/>
      <w:szCs w:val="18"/>
    </w:rPr>
  </w:style>
  <w:style w:type="paragraph" w:styleId="Index2">
    <w:name w:val="index 2"/>
    <w:basedOn w:val="Normal"/>
    <w:next w:val="Normal"/>
    <w:autoRedefine/>
    <w:rsid w:val="00956E81"/>
    <w:pPr>
      <w:ind w:left="440" w:hanging="220"/>
    </w:pPr>
    <w:rPr>
      <w:rFonts w:ascii="Cambria" w:hAnsi="Cambria"/>
      <w:sz w:val="18"/>
      <w:szCs w:val="18"/>
    </w:rPr>
  </w:style>
  <w:style w:type="paragraph" w:styleId="Index3">
    <w:name w:val="index 3"/>
    <w:basedOn w:val="Normal"/>
    <w:next w:val="Normal"/>
    <w:autoRedefine/>
    <w:rsid w:val="00956E81"/>
    <w:pPr>
      <w:ind w:left="660" w:hanging="220"/>
    </w:pPr>
    <w:rPr>
      <w:rFonts w:ascii="Cambria" w:hAnsi="Cambria"/>
      <w:sz w:val="18"/>
      <w:szCs w:val="18"/>
    </w:rPr>
  </w:style>
  <w:style w:type="paragraph" w:styleId="Index4">
    <w:name w:val="index 4"/>
    <w:basedOn w:val="Normal"/>
    <w:next w:val="Normal"/>
    <w:autoRedefine/>
    <w:rsid w:val="00956E81"/>
    <w:pPr>
      <w:ind w:left="880" w:hanging="220"/>
    </w:pPr>
    <w:rPr>
      <w:rFonts w:ascii="Cambria" w:hAnsi="Cambria"/>
      <w:sz w:val="18"/>
      <w:szCs w:val="18"/>
    </w:rPr>
  </w:style>
  <w:style w:type="paragraph" w:styleId="Index5">
    <w:name w:val="index 5"/>
    <w:basedOn w:val="Normal"/>
    <w:next w:val="Normal"/>
    <w:autoRedefine/>
    <w:rsid w:val="00956E81"/>
    <w:pPr>
      <w:ind w:left="1100" w:hanging="220"/>
    </w:pPr>
    <w:rPr>
      <w:rFonts w:ascii="Cambria" w:hAnsi="Cambria"/>
      <w:sz w:val="18"/>
      <w:szCs w:val="18"/>
    </w:rPr>
  </w:style>
  <w:style w:type="paragraph" w:styleId="Index6">
    <w:name w:val="index 6"/>
    <w:basedOn w:val="Normal"/>
    <w:next w:val="Normal"/>
    <w:autoRedefine/>
    <w:rsid w:val="00956E81"/>
    <w:pPr>
      <w:ind w:left="1320" w:hanging="220"/>
    </w:pPr>
    <w:rPr>
      <w:rFonts w:ascii="Cambria" w:hAnsi="Cambria"/>
      <w:sz w:val="18"/>
      <w:szCs w:val="18"/>
    </w:rPr>
  </w:style>
  <w:style w:type="paragraph" w:styleId="Index7">
    <w:name w:val="index 7"/>
    <w:basedOn w:val="Normal"/>
    <w:next w:val="Normal"/>
    <w:autoRedefine/>
    <w:rsid w:val="00956E81"/>
    <w:pPr>
      <w:ind w:left="1540" w:hanging="220"/>
    </w:pPr>
    <w:rPr>
      <w:rFonts w:ascii="Cambria" w:hAnsi="Cambria"/>
      <w:sz w:val="18"/>
      <w:szCs w:val="18"/>
    </w:rPr>
  </w:style>
  <w:style w:type="paragraph" w:styleId="Index8">
    <w:name w:val="index 8"/>
    <w:basedOn w:val="Normal"/>
    <w:next w:val="Normal"/>
    <w:autoRedefine/>
    <w:rsid w:val="00956E81"/>
    <w:pPr>
      <w:ind w:left="1760" w:hanging="220"/>
    </w:pPr>
    <w:rPr>
      <w:rFonts w:ascii="Cambria" w:hAnsi="Cambria"/>
      <w:sz w:val="18"/>
      <w:szCs w:val="18"/>
    </w:rPr>
  </w:style>
  <w:style w:type="paragraph" w:styleId="Index9">
    <w:name w:val="index 9"/>
    <w:basedOn w:val="Normal"/>
    <w:next w:val="Normal"/>
    <w:autoRedefine/>
    <w:rsid w:val="00956E81"/>
    <w:pPr>
      <w:ind w:left="1980" w:hanging="220"/>
    </w:pPr>
    <w:rPr>
      <w:rFonts w:ascii="Cambria" w:hAnsi="Cambria"/>
      <w:sz w:val="18"/>
      <w:szCs w:val="18"/>
    </w:rPr>
  </w:style>
  <w:style w:type="paragraph" w:styleId="IndexHeading">
    <w:name w:val="index heading"/>
    <w:basedOn w:val="Normal"/>
    <w:next w:val="Index1"/>
    <w:rsid w:val="00956E81"/>
    <w:pPr>
      <w:spacing w:before="240" w:after="120"/>
      <w:jc w:val="center"/>
    </w:pPr>
    <w:rPr>
      <w:rFonts w:ascii="Cambria" w:hAnsi="Cambria"/>
      <w:b/>
      <w:sz w:val="26"/>
      <w:szCs w:val="26"/>
    </w:rPr>
  </w:style>
  <w:style w:type="paragraph" w:styleId="TOC1">
    <w:name w:val="toc 1"/>
    <w:basedOn w:val="Normal"/>
    <w:next w:val="Normal"/>
    <w:autoRedefine/>
    <w:uiPriority w:val="39"/>
    <w:rsid w:val="00F234D3"/>
    <w:pPr>
      <w:tabs>
        <w:tab w:val="right" w:pos="9360"/>
      </w:tabs>
      <w:spacing w:before="120" w:after="60"/>
      <w:ind w:left="720" w:hanging="720"/>
    </w:pPr>
    <w:rPr>
      <w:caps/>
      <w:sz w:val="22"/>
    </w:rPr>
  </w:style>
  <w:style w:type="paragraph" w:styleId="TOC2">
    <w:name w:val="toc 2"/>
    <w:basedOn w:val="Normal"/>
    <w:next w:val="Normal"/>
    <w:autoRedefine/>
    <w:uiPriority w:val="39"/>
    <w:rsid w:val="00F234D3"/>
    <w:pPr>
      <w:tabs>
        <w:tab w:val="right" w:pos="9360"/>
      </w:tabs>
      <w:ind w:left="1440" w:hanging="720"/>
    </w:pPr>
    <w:rPr>
      <w:sz w:val="22"/>
      <w:szCs w:val="22"/>
    </w:rPr>
  </w:style>
  <w:style w:type="paragraph" w:styleId="TOC3">
    <w:name w:val="toc 3"/>
    <w:basedOn w:val="Normal"/>
    <w:next w:val="Normal"/>
    <w:autoRedefine/>
    <w:uiPriority w:val="39"/>
    <w:rsid w:val="00E30902"/>
    <w:pPr>
      <w:ind w:left="440"/>
    </w:pPr>
    <w:rPr>
      <w:sz w:val="18"/>
      <w:szCs w:val="22"/>
    </w:rPr>
  </w:style>
  <w:style w:type="paragraph" w:styleId="TOC4">
    <w:name w:val="toc 4"/>
    <w:basedOn w:val="Normal"/>
    <w:next w:val="Normal"/>
    <w:autoRedefine/>
    <w:uiPriority w:val="39"/>
    <w:rsid w:val="00956E81"/>
    <w:pPr>
      <w:ind w:left="660"/>
    </w:pPr>
    <w:rPr>
      <w:rFonts w:ascii="Cambria" w:hAnsi="Cambria"/>
      <w:szCs w:val="20"/>
    </w:rPr>
  </w:style>
  <w:style w:type="paragraph" w:styleId="TOC5">
    <w:name w:val="toc 5"/>
    <w:basedOn w:val="Normal"/>
    <w:next w:val="Normal"/>
    <w:autoRedefine/>
    <w:uiPriority w:val="39"/>
    <w:rsid w:val="00956E81"/>
    <w:pPr>
      <w:ind w:left="880"/>
    </w:pPr>
    <w:rPr>
      <w:rFonts w:ascii="Cambria" w:hAnsi="Cambria"/>
      <w:szCs w:val="20"/>
    </w:rPr>
  </w:style>
  <w:style w:type="paragraph" w:styleId="TOC6">
    <w:name w:val="toc 6"/>
    <w:basedOn w:val="Normal"/>
    <w:next w:val="Normal"/>
    <w:autoRedefine/>
    <w:uiPriority w:val="39"/>
    <w:rsid w:val="00956E81"/>
    <w:pPr>
      <w:ind w:left="1100"/>
    </w:pPr>
    <w:rPr>
      <w:rFonts w:ascii="Cambria" w:hAnsi="Cambria"/>
      <w:szCs w:val="20"/>
    </w:rPr>
  </w:style>
  <w:style w:type="paragraph" w:styleId="TOC7">
    <w:name w:val="toc 7"/>
    <w:basedOn w:val="Normal"/>
    <w:next w:val="Normal"/>
    <w:autoRedefine/>
    <w:uiPriority w:val="39"/>
    <w:rsid w:val="00956E81"/>
    <w:pPr>
      <w:ind w:left="1320"/>
    </w:pPr>
    <w:rPr>
      <w:rFonts w:ascii="Cambria" w:hAnsi="Cambria"/>
      <w:szCs w:val="20"/>
    </w:rPr>
  </w:style>
  <w:style w:type="paragraph" w:styleId="TOC8">
    <w:name w:val="toc 8"/>
    <w:basedOn w:val="Normal"/>
    <w:next w:val="Normal"/>
    <w:autoRedefine/>
    <w:uiPriority w:val="39"/>
    <w:rsid w:val="00956E81"/>
    <w:pPr>
      <w:ind w:left="1540"/>
    </w:pPr>
    <w:rPr>
      <w:rFonts w:ascii="Cambria" w:hAnsi="Cambria"/>
      <w:szCs w:val="20"/>
    </w:rPr>
  </w:style>
  <w:style w:type="paragraph" w:styleId="TOC9">
    <w:name w:val="toc 9"/>
    <w:basedOn w:val="Normal"/>
    <w:next w:val="Normal"/>
    <w:autoRedefine/>
    <w:uiPriority w:val="39"/>
    <w:rsid w:val="00956E81"/>
    <w:pPr>
      <w:ind w:left="1760"/>
    </w:pPr>
    <w:rPr>
      <w:rFonts w:ascii="Cambria" w:hAnsi="Cambria"/>
      <w:szCs w:val="20"/>
    </w:rPr>
  </w:style>
  <w:style w:type="paragraph" w:styleId="ListParagraph">
    <w:name w:val="List Paragraph"/>
    <w:aliases w:val="ADB List Paragraph,List Paragraph1,Recommendation,List Paragraph11,Bulleted List Paragraph,References,Numbered Paragraph,List Paragraph (numbered (a)),List_Paragraph,Multilevel para_II,MC Paragraphe Liste,List Bullet-OpsManual,Liste 1,罗列"/>
    <w:basedOn w:val="Normal"/>
    <w:link w:val="ListParagraphChar"/>
    <w:uiPriority w:val="34"/>
    <w:qFormat/>
    <w:rsid w:val="00C213B3"/>
    <w:pPr>
      <w:spacing w:after="200"/>
      <w:ind w:left="1134" w:hanging="567"/>
      <w:jc w:val="both"/>
    </w:pPr>
    <w:rPr>
      <w:rFonts w:cs="Arial"/>
      <w:sz w:val="21"/>
      <w:szCs w:val="21"/>
      <w:lang w:val="en-US" w:bidi="th-TH"/>
    </w:rPr>
  </w:style>
  <w:style w:type="paragraph" w:styleId="BalloonText">
    <w:name w:val="Balloon Text"/>
    <w:basedOn w:val="Normal"/>
    <w:link w:val="BalloonTextChar"/>
    <w:rsid w:val="00BA7A9D"/>
    <w:rPr>
      <w:rFonts w:ascii="Lucida Grande" w:hAnsi="Lucida Grande"/>
      <w:sz w:val="18"/>
      <w:szCs w:val="18"/>
      <w:lang w:eastAsia="x-none"/>
    </w:rPr>
  </w:style>
  <w:style w:type="character" w:customStyle="1" w:styleId="BalloonTextChar">
    <w:name w:val="Balloon Text Char"/>
    <w:link w:val="BalloonText"/>
    <w:rsid w:val="00BA7A9D"/>
    <w:rPr>
      <w:rFonts w:ascii="Lucida Grande" w:hAnsi="Lucida Grande"/>
      <w:sz w:val="18"/>
      <w:szCs w:val="18"/>
      <w:lang w:val="en-GB"/>
    </w:rPr>
  </w:style>
  <w:style w:type="paragraph" w:styleId="FootnoteText">
    <w:name w:val="footnote text"/>
    <w:aliases w:val="ft,Footnote Text Char Char Char Char Char,Footnote Text Char Char Char Char Char Char,(NECG) Footnote Text Char Char Char,Nbpage Moens,single space,Fußnote Char Char,(NECG) Footnote Text Char Char Char Char Char Char,Footnote,Footnote Char"/>
    <w:basedOn w:val="Normal"/>
    <w:link w:val="FootnoteTextChar"/>
    <w:uiPriority w:val="99"/>
    <w:qFormat/>
    <w:rsid w:val="00572559"/>
    <w:rPr>
      <w:sz w:val="16"/>
      <w:szCs w:val="16"/>
      <w:lang w:val="x-none" w:eastAsia="x-none"/>
    </w:rPr>
  </w:style>
  <w:style w:type="character" w:customStyle="1" w:styleId="FootnoteTextChar">
    <w:name w:val="Footnote Text Char"/>
    <w:aliases w:val="ft Char,Footnote Text Char Char Char Char Char Char1,Footnote Text Char Char Char Char Char Char Char,(NECG) Footnote Text Char Char Char Char,Nbpage Moens Char,single space Char,Fußnote Char Char Char,Footnote Char1"/>
    <w:link w:val="FootnoteText"/>
    <w:uiPriority w:val="99"/>
    <w:rsid w:val="00572559"/>
    <w:rPr>
      <w:rFonts w:ascii="Arial" w:hAnsi="Arial"/>
      <w:sz w:val="16"/>
      <w:szCs w:val="16"/>
    </w:rPr>
  </w:style>
  <w:style w:type="character" w:styleId="FootnoteReference">
    <w:name w:val="footnote reference"/>
    <w:aliases w:val="ftref,16 Point,Superscript 6 Point,Ref,de nota al pie,(NECG) Footnote Reference,fr,Footnote Reference Number,Footnote Ref in FtNote,SUPERS,FnR-ANZDEC,Fußnotenzeichen DISS,ADB Footnote Reference,footnote ref, BVI fnr,BVI fnr,SUPERS1"/>
    <w:uiPriority w:val="99"/>
    <w:rsid w:val="002D525F"/>
    <w:rPr>
      <w:vertAlign w:val="superscript"/>
    </w:rPr>
  </w:style>
  <w:style w:type="character" w:styleId="Hyperlink">
    <w:name w:val="Hyperlink"/>
    <w:uiPriority w:val="99"/>
    <w:unhideWhenUsed/>
    <w:rsid w:val="005F3D53"/>
    <w:rPr>
      <w:color w:val="0000FF"/>
      <w:u w:val="single"/>
    </w:rPr>
  </w:style>
  <w:style w:type="paragraph" w:customStyle="1" w:styleId="Body">
    <w:name w:val="Body"/>
    <w:basedOn w:val="PUEIPParagraph"/>
    <w:link w:val="BodyChar"/>
    <w:qFormat/>
    <w:rsid w:val="00684BC6"/>
    <w:pPr>
      <w:spacing w:before="120" w:after="120"/>
    </w:pPr>
    <w:rPr>
      <w:sz w:val="21"/>
      <w:szCs w:val="21"/>
      <w:lang w:val="en-AU"/>
    </w:rPr>
  </w:style>
  <w:style w:type="character" w:customStyle="1" w:styleId="BodyChar">
    <w:name w:val="Body Char"/>
    <w:link w:val="Body"/>
    <w:rsid w:val="00684BC6"/>
    <w:rPr>
      <w:rFonts w:ascii="Arial" w:eastAsia="Times New Roman" w:hAnsi="Arial"/>
      <w:sz w:val="21"/>
      <w:szCs w:val="21"/>
      <w:lang w:val="en-AU"/>
    </w:rPr>
  </w:style>
  <w:style w:type="paragraph" w:styleId="Caption">
    <w:name w:val="caption"/>
    <w:basedOn w:val="Normal"/>
    <w:next w:val="Normal"/>
    <w:link w:val="CaptionChar"/>
    <w:uiPriority w:val="35"/>
    <w:qFormat/>
    <w:rsid w:val="00D06B2D"/>
    <w:pPr>
      <w:keepNext/>
      <w:jc w:val="center"/>
    </w:pPr>
    <w:rPr>
      <w:rFonts w:ascii="Arial Bold" w:hAnsi="Arial Bold"/>
      <w:b/>
      <w:sz w:val="22"/>
    </w:rPr>
  </w:style>
  <w:style w:type="character" w:customStyle="1" w:styleId="CaptionChar">
    <w:name w:val="Caption Char"/>
    <w:link w:val="Caption"/>
    <w:uiPriority w:val="35"/>
    <w:rsid w:val="00C02B1B"/>
    <w:rPr>
      <w:rFonts w:ascii="Arial Bold" w:hAnsi="Arial Bold"/>
      <w:b/>
      <w:sz w:val="22"/>
      <w:szCs w:val="24"/>
      <w:lang w:eastAsia="en-US"/>
    </w:rPr>
  </w:style>
  <w:style w:type="paragraph" w:styleId="ListBullet">
    <w:name w:val="List Bullet"/>
    <w:aliases w:val="my bullet,IPA Bullet,IPA Bullet Char Char"/>
    <w:basedOn w:val="Normal"/>
    <w:uiPriority w:val="99"/>
    <w:qFormat/>
    <w:rsid w:val="005F3D53"/>
    <w:pPr>
      <w:tabs>
        <w:tab w:val="num" w:pos="360"/>
      </w:tabs>
      <w:ind w:left="360" w:hanging="360"/>
      <w:contextualSpacing/>
    </w:pPr>
    <w:rPr>
      <w:sz w:val="22"/>
    </w:rPr>
  </w:style>
  <w:style w:type="paragraph" w:styleId="ListBullet2">
    <w:name w:val="List Bullet 2"/>
    <w:basedOn w:val="Normal"/>
    <w:rsid w:val="005F3D53"/>
    <w:pPr>
      <w:tabs>
        <w:tab w:val="num" w:pos="643"/>
      </w:tabs>
      <w:ind w:left="643" w:hanging="360"/>
      <w:contextualSpacing/>
    </w:pPr>
    <w:rPr>
      <w:sz w:val="22"/>
    </w:rPr>
  </w:style>
  <w:style w:type="paragraph" w:customStyle="1" w:styleId="bullets0">
    <w:name w:val="bullets"/>
    <w:basedOn w:val="PUEIPParagraph"/>
    <w:link w:val="bulletsChar1"/>
    <w:qFormat/>
    <w:rsid w:val="00DA7486"/>
    <w:pPr>
      <w:numPr>
        <w:numId w:val="3"/>
      </w:numPr>
      <w:tabs>
        <w:tab w:val="clear" w:pos="567"/>
        <w:tab w:val="num" w:pos="993"/>
      </w:tabs>
      <w:spacing w:before="80" w:after="0"/>
    </w:pPr>
    <w:rPr>
      <w:sz w:val="21"/>
      <w:szCs w:val="21"/>
      <w:lang w:val="en-AU"/>
    </w:rPr>
  </w:style>
  <w:style w:type="paragraph" w:customStyle="1" w:styleId="BoldItalics">
    <w:name w:val="Bold Italics"/>
    <w:basedOn w:val="Normal"/>
    <w:link w:val="BoldItalicsChar"/>
    <w:qFormat/>
    <w:rsid w:val="005F3D53"/>
    <w:pPr>
      <w:spacing w:after="60"/>
      <w:ind w:left="567"/>
    </w:pPr>
    <w:rPr>
      <w:b/>
      <w:i/>
      <w:szCs w:val="20"/>
      <w:lang w:val="x-none" w:eastAsia="x-none"/>
    </w:rPr>
  </w:style>
  <w:style w:type="character" w:customStyle="1" w:styleId="PUEIPParagraphChar">
    <w:name w:val="PUEIP Paragraph Char"/>
    <w:link w:val="PUEIPParagraph"/>
    <w:rsid w:val="005F3D53"/>
    <w:rPr>
      <w:rFonts w:ascii="Arial" w:eastAsia="Times New Roman" w:hAnsi="Arial"/>
      <w:sz w:val="22"/>
    </w:rPr>
  </w:style>
  <w:style w:type="character" w:customStyle="1" w:styleId="bulletsChar">
    <w:name w:val="bullets Char"/>
    <w:link w:val="Bullets"/>
    <w:rsid w:val="005F3D53"/>
    <w:rPr>
      <w:rFonts w:ascii="Arial" w:eastAsia="Times New Roman" w:hAnsi="Arial"/>
      <w:sz w:val="22"/>
    </w:rPr>
  </w:style>
  <w:style w:type="character" w:customStyle="1" w:styleId="BoldItalicsChar">
    <w:name w:val="Bold Italics Char"/>
    <w:link w:val="BoldItalics"/>
    <w:rsid w:val="005F3D53"/>
    <w:rPr>
      <w:rFonts w:ascii="Arial" w:hAnsi="Arial"/>
      <w:b/>
      <w:i/>
    </w:rPr>
  </w:style>
  <w:style w:type="paragraph" w:customStyle="1" w:styleId="TableHeading">
    <w:name w:val="Table Heading"/>
    <w:basedOn w:val="Normal"/>
    <w:link w:val="TableHeadingChar"/>
    <w:autoRedefine/>
    <w:rsid w:val="005F3D53"/>
    <w:pPr>
      <w:keepNext/>
      <w:overflowPunct w:val="0"/>
      <w:autoSpaceDE w:val="0"/>
      <w:autoSpaceDN w:val="0"/>
      <w:adjustRightInd w:val="0"/>
      <w:spacing w:before="180"/>
      <w:jc w:val="center"/>
      <w:textAlignment w:val="baseline"/>
    </w:pPr>
    <w:rPr>
      <w:rFonts w:eastAsia="Times New Roman"/>
      <w:b/>
      <w:sz w:val="22"/>
      <w:szCs w:val="21"/>
      <w:lang w:val="en-US" w:eastAsia="x-none"/>
    </w:rPr>
  </w:style>
  <w:style w:type="character" w:customStyle="1" w:styleId="TableHeadingChar">
    <w:name w:val="Table Heading Char"/>
    <w:link w:val="TableHeading"/>
    <w:rsid w:val="005F3D53"/>
    <w:rPr>
      <w:rFonts w:ascii="Arial" w:eastAsia="Times New Roman" w:hAnsi="Arial"/>
      <w:b/>
      <w:sz w:val="22"/>
      <w:szCs w:val="21"/>
      <w:lang w:val="en-US"/>
    </w:rPr>
  </w:style>
  <w:style w:type="paragraph" w:customStyle="1" w:styleId="Littlebullets">
    <w:name w:val="Little bullets"/>
    <w:basedOn w:val="bullets0"/>
    <w:link w:val="LittlebulletsChar"/>
    <w:qFormat/>
    <w:rsid w:val="005F3D53"/>
    <w:pPr>
      <w:tabs>
        <w:tab w:val="clear" w:pos="993"/>
        <w:tab w:val="num" w:pos="317"/>
      </w:tabs>
      <w:spacing w:before="60" w:after="60"/>
      <w:ind w:left="318" w:hanging="284"/>
    </w:pPr>
    <w:rPr>
      <w:sz w:val="18"/>
      <w:szCs w:val="18"/>
    </w:rPr>
  </w:style>
  <w:style w:type="paragraph" w:customStyle="1" w:styleId="LittleBullets0">
    <w:name w:val="Little Bullets"/>
    <w:basedOn w:val="bullets0"/>
    <w:link w:val="LittleBulletsChar0"/>
    <w:qFormat/>
    <w:rsid w:val="005F3D53"/>
    <w:pPr>
      <w:tabs>
        <w:tab w:val="clear" w:pos="993"/>
        <w:tab w:val="num" w:pos="253"/>
      </w:tabs>
      <w:ind w:left="253" w:hanging="253"/>
    </w:pPr>
    <w:rPr>
      <w:sz w:val="18"/>
      <w:szCs w:val="18"/>
    </w:rPr>
  </w:style>
  <w:style w:type="character" w:customStyle="1" w:styleId="bulletsChar1">
    <w:name w:val="bullets Char1"/>
    <w:link w:val="bullets0"/>
    <w:rsid w:val="00DA7486"/>
    <w:rPr>
      <w:rFonts w:ascii="Arial" w:eastAsia="Times New Roman" w:hAnsi="Arial"/>
      <w:sz w:val="21"/>
      <w:szCs w:val="21"/>
      <w:lang w:val="en-AU"/>
    </w:rPr>
  </w:style>
  <w:style w:type="character" w:customStyle="1" w:styleId="LittlebulletsChar">
    <w:name w:val="Little bullets Char"/>
    <w:link w:val="Littlebullets"/>
    <w:rsid w:val="005F3D53"/>
    <w:rPr>
      <w:rFonts w:ascii="Arial" w:eastAsia="Times New Roman" w:hAnsi="Arial"/>
      <w:sz w:val="18"/>
      <w:szCs w:val="18"/>
      <w:lang w:val="en-AU"/>
    </w:rPr>
  </w:style>
  <w:style w:type="character" w:customStyle="1" w:styleId="LittleBulletsChar0">
    <w:name w:val="Little Bullets Char"/>
    <w:link w:val="LittleBullets0"/>
    <w:rsid w:val="005F3D53"/>
    <w:rPr>
      <w:rFonts w:ascii="Arial" w:eastAsia="Times New Roman" w:hAnsi="Arial"/>
      <w:sz w:val="18"/>
      <w:szCs w:val="18"/>
      <w:lang w:val="en-AU"/>
    </w:rPr>
  </w:style>
  <w:style w:type="paragraph" w:styleId="TableofFigures">
    <w:name w:val="table of figures"/>
    <w:basedOn w:val="Normal"/>
    <w:next w:val="Normal"/>
    <w:uiPriority w:val="99"/>
    <w:rsid w:val="004D4F10"/>
    <w:pPr>
      <w:tabs>
        <w:tab w:val="right" w:pos="9360"/>
      </w:tabs>
      <w:ind w:left="720" w:hanging="720"/>
    </w:pPr>
    <w:rPr>
      <w:sz w:val="22"/>
    </w:rPr>
  </w:style>
  <w:style w:type="table" w:customStyle="1" w:styleId="LightList1">
    <w:name w:val="Light List1"/>
    <w:basedOn w:val="TableNormal"/>
    <w:uiPriority w:val="61"/>
    <w:rsid w:val="003C4EDD"/>
    <w:rPr>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1">
    <w:name w:val="T1"/>
    <w:basedOn w:val="Normal"/>
    <w:rsid w:val="003C4EDD"/>
    <w:pPr>
      <w:autoSpaceDE w:val="0"/>
      <w:autoSpaceDN w:val="0"/>
      <w:adjustRightInd w:val="0"/>
      <w:spacing w:before="120"/>
      <w:jc w:val="both"/>
    </w:pPr>
    <w:rPr>
      <w:rFonts w:ascii="Times New Roman" w:eastAsia="Times New Roman" w:hAnsi="Times New Roman"/>
      <w:sz w:val="22"/>
      <w:szCs w:val="22"/>
      <w:lang w:val="en-US"/>
    </w:rPr>
  </w:style>
  <w:style w:type="paragraph" w:customStyle="1" w:styleId="Default">
    <w:name w:val="Default"/>
    <w:rsid w:val="00DB170E"/>
    <w:pPr>
      <w:autoSpaceDE w:val="0"/>
      <w:autoSpaceDN w:val="0"/>
      <w:adjustRightInd w:val="0"/>
    </w:pPr>
    <w:rPr>
      <w:rFonts w:ascii="Times New Roman" w:eastAsia="Calibri" w:hAnsi="Times New Roman"/>
      <w:color w:val="000000"/>
      <w:sz w:val="24"/>
      <w:szCs w:val="24"/>
      <w:lang w:eastAsia="en-US"/>
    </w:rPr>
  </w:style>
  <w:style w:type="paragraph" w:customStyle="1" w:styleId="Tabletext">
    <w:name w:val="Table text"/>
    <w:basedOn w:val="Normal"/>
    <w:uiPriority w:val="99"/>
    <w:rsid w:val="00DB170E"/>
    <w:pPr>
      <w:spacing w:before="80" w:after="80"/>
    </w:pPr>
    <w:rPr>
      <w:rFonts w:eastAsia="Times New Roman" w:cs="Arial"/>
      <w:bCs/>
      <w:szCs w:val="20"/>
      <w:lang w:val="en-US"/>
    </w:rPr>
  </w:style>
  <w:style w:type="paragraph" w:customStyle="1" w:styleId="Tablehead">
    <w:name w:val="Table head"/>
    <w:basedOn w:val="BodyText2"/>
    <w:uiPriority w:val="99"/>
    <w:rsid w:val="00DB170E"/>
    <w:pPr>
      <w:spacing w:before="80" w:after="80" w:line="240" w:lineRule="auto"/>
      <w:jc w:val="center"/>
    </w:pPr>
    <w:rPr>
      <w:rFonts w:eastAsia="Times New Roman" w:cs="Arial"/>
      <w:b/>
      <w:bCs/>
      <w:color w:val="FFFFFF"/>
      <w:szCs w:val="20"/>
      <w:lang w:val="en-US"/>
    </w:rPr>
  </w:style>
  <w:style w:type="paragraph" w:styleId="BodyText2">
    <w:name w:val="Body Text 2"/>
    <w:basedOn w:val="Normal"/>
    <w:link w:val="BodyText2Char"/>
    <w:rsid w:val="00DB170E"/>
    <w:pPr>
      <w:spacing w:after="120" w:line="480" w:lineRule="auto"/>
    </w:pPr>
    <w:rPr>
      <w:lang w:val="x-none" w:eastAsia="x-none"/>
    </w:rPr>
  </w:style>
  <w:style w:type="character" w:customStyle="1" w:styleId="BodyText2Char">
    <w:name w:val="Body Text 2 Char"/>
    <w:link w:val="BodyText2"/>
    <w:rsid w:val="00DB170E"/>
    <w:rPr>
      <w:rFonts w:ascii="Arial" w:hAnsi="Arial"/>
      <w:szCs w:val="24"/>
    </w:rPr>
  </w:style>
  <w:style w:type="paragraph" w:customStyle="1" w:styleId="ReportTitle">
    <w:name w:val="Report Title"/>
    <w:basedOn w:val="Normal"/>
    <w:qFormat/>
    <w:rsid w:val="007C7F3C"/>
    <w:pPr>
      <w:ind w:right="-46"/>
      <w:jc w:val="right"/>
    </w:pPr>
    <w:rPr>
      <w:rFonts w:eastAsia="Times New Roman" w:cs="Arial"/>
      <w:b/>
      <w:bCs/>
      <w:i/>
      <w:iCs/>
      <w:noProof/>
      <w:sz w:val="40"/>
      <w:lang w:val="en-NZ" w:eastAsia="en-NZ"/>
    </w:rPr>
  </w:style>
  <w:style w:type="paragraph" w:styleId="TOCHeading">
    <w:name w:val="TOC Heading"/>
    <w:basedOn w:val="Heading1"/>
    <w:next w:val="Normal"/>
    <w:uiPriority w:val="39"/>
    <w:unhideWhenUsed/>
    <w:qFormat/>
    <w:rsid w:val="00FE52E9"/>
    <w:pPr>
      <w:keepLines/>
      <w:spacing w:before="480" w:after="0" w:line="276" w:lineRule="auto"/>
      <w:ind w:left="0" w:firstLine="0"/>
      <w:jc w:val="left"/>
      <w:outlineLvl w:val="9"/>
    </w:pPr>
    <w:rPr>
      <w:rFonts w:ascii="Cambria" w:hAnsi="Cambria"/>
      <w:color w:val="365F91"/>
      <w:kern w:val="0"/>
      <w:sz w:val="28"/>
      <w:lang w:val="en-US" w:eastAsia="en-US"/>
    </w:rPr>
  </w:style>
  <w:style w:type="paragraph" w:customStyle="1" w:styleId="LetterFooterFTP">
    <w:name w:val="Letter Footer FTP"/>
    <w:basedOn w:val="Normal"/>
    <w:qFormat/>
    <w:rsid w:val="007242AD"/>
    <w:rPr>
      <w:rFonts w:eastAsia="Times New Roman"/>
      <w:sz w:val="14"/>
      <w:szCs w:val="14"/>
      <w:lang w:val="en-AU"/>
    </w:rPr>
  </w:style>
  <w:style w:type="paragraph" w:customStyle="1" w:styleId="Table9Left">
    <w:name w:val="Table 9  Left"/>
    <w:basedOn w:val="Normal"/>
    <w:link w:val="Table9LeftChar"/>
    <w:rsid w:val="00974F6C"/>
    <w:pPr>
      <w:spacing w:before="40" w:after="40"/>
    </w:pPr>
    <w:rPr>
      <w:rFonts w:eastAsia="Times New Roman"/>
      <w:sz w:val="18"/>
      <w:szCs w:val="20"/>
      <w:lang w:val="en-US" w:eastAsia="x-none"/>
    </w:rPr>
  </w:style>
  <w:style w:type="character" w:customStyle="1" w:styleId="Table9LeftChar">
    <w:name w:val="Table 9  Left Char"/>
    <w:link w:val="Table9Left"/>
    <w:rsid w:val="00974F6C"/>
    <w:rPr>
      <w:rFonts w:ascii="Arial" w:eastAsia="Times New Roman" w:hAnsi="Arial"/>
      <w:sz w:val="18"/>
      <w:lang w:val="en-US"/>
    </w:rPr>
  </w:style>
  <w:style w:type="character" w:customStyle="1" w:styleId="StyleArial11pt">
    <w:name w:val="Style Arial 11 pt"/>
    <w:rsid w:val="00974F6C"/>
    <w:rPr>
      <w:rFonts w:ascii="Arial" w:hAnsi="Arial"/>
      <w:sz w:val="22"/>
      <w:szCs w:val="22"/>
    </w:rPr>
  </w:style>
  <w:style w:type="paragraph" w:customStyle="1" w:styleId="StyleArial11ptBlackJustified">
    <w:name w:val="Style Arial 11 pt Black Justified"/>
    <w:basedOn w:val="Normal"/>
    <w:rsid w:val="001A4D37"/>
    <w:pPr>
      <w:numPr>
        <w:numId w:val="4"/>
      </w:numPr>
      <w:tabs>
        <w:tab w:val="clear" w:pos="360"/>
        <w:tab w:val="num" w:pos="0"/>
      </w:tabs>
      <w:jc w:val="both"/>
    </w:pPr>
    <w:rPr>
      <w:rFonts w:eastAsia="MS Mincho"/>
      <w:color w:val="000000"/>
      <w:sz w:val="21"/>
      <w:szCs w:val="20"/>
      <w:lang w:val="en-US"/>
    </w:rPr>
  </w:style>
  <w:style w:type="paragraph" w:customStyle="1" w:styleId="NormalAppendix">
    <w:name w:val="NormalAppendix"/>
    <w:basedOn w:val="Normal"/>
    <w:rsid w:val="00C434A1"/>
    <w:pPr>
      <w:tabs>
        <w:tab w:val="left" w:pos="504"/>
        <w:tab w:val="left" w:pos="1418"/>
      </w:tabs>
      <w:spacing w:before="120" w:after="120"/>
      <w:jc w:val="both"/>
    </w:pPr>
    <w:rPr>
      <w:rFonts w:eastAsia="SimSun" w:cs="Angsana New"/>
      <w:sz w:val="22"/>
      <w:szCs w:val="20"/>
      <w:lang w:val="en-US" w:eastAsia="en-AU"/>
    </w:rPr>
  </w:style>
  <w:style w:type="paragraph" w:customStyle="1" w:styleId="StyleAfter3ptNumb">
    <w:name w:val="Style After:  3 pt Numb"/>
    <w:basedOn w:val="Normal"/>
    <w:rsid w:val="003812C3"/>
    <w:pPr>
      <w:numPr>
        <w:numId w:val="5"/>
      </w:numPr>
    </w:pPr>
    <w:rPr>
      <w:rFonts w:ascii="Times New Roman" w:eastAsia="Times New Roman" w:hAnsi="Times New Roman"/>
      <w:b/>
      <w:sz w:val="24"/>
      <w:lang w:val="en-AU"/>
    </w:rPr>
  </w:style>
  <w:style w:type="paragraph" w:customStyle="1" w:styleId="noral">
    <w:name w:val="noral"/>
    <w:basedOn w:val="Normal"/>
    <w:rsid w:val="003812C3"/>
    <w:pPr>
      <w:suppressAutoHyphens/>
      <w:spacing w:before="240" w:after="240" w:line="240" w:lineRule="atLeast"/>
      <w:ind w:left="230" w:hanging="58"/>
      <w:jc w:val="both"/>
    </w:pPr>
    <w:rPr>
      <w:rFonts w:eastAsia="Times New Roman" w:cs="Arial"/>
      <w:sz w:val="22"/>
      <w:szCs w:val="21"/>
      <w:lang w:val="en-US" w:eastAsia="ar-SA"/>
    </w:rPr>
  </w:style>
  <w:style w:type="paragraph" w:customStyle="1" w:styleId="Bullets">
    <w:name w:val="Bullets"/>
    <w:basedOn w:val="ListParagraph"/>
    <w:link w:val="bulletsChar"/>
    <w:autoRedefine/>
    <w:qFormat/>
    <w:rsid w:val="00735B02"/>
    <w:pPr>
      <w:numPr>
        <w:numId w:val="6"/>
      </w:numPr>
      <w:spacing w:after="0"/>
      <w:contextualSpacing/>
      <w:jc w:val="left"/>
    </w:pPr>
    <w:rPr>
      <w:rFonts w:eastAsia="Times New Roman" w:cs="Times New Roman"/>
      <w:sz w:val="22"/>
      <w:szCs w:val="20"/>
      <w:lang w:val="en-GB" w:eastAsia="en-GB" w:bidi="ar-SA"/>
    </w:rPr>
  </w:style>
  <w:style w:type="character" w:customStyle="1" w:styleId="ListParagraphChar">
    <w:name w:val="List Paragraph Char"/>
    <w:aliases w:val="ADB List Paragraph Char,List Paragraph1 Char,Recommendation Char,List Paragraph11 Char,Bulleted List Paragraph Char,References Char,Numbered Paragraph Char,List Paragraph (numbered (a)) Char,List_Paragraph Char,Liste 1 Char,罗列 Char"/>
    <w:link w:val="ListParagraph"/>
    <w:uiPriority w:val="34"/>
    <w:qFormat/>
    <w:rsid w:val="00735B02"/>
    <w:rPr>
      <w:rFonts w:ascii="Arial" w:hAnsi="Arial" w:cs="Arial"/>
      <w:sz w:val="21"/>
      <w:szCs w:val="21"/>
      <w:lang w:val="en-US" w:eastAsia="en-US" w:bidi="th-TH"/>
    </w:rPr>
  </w:style>
  <w:style w:type="character" w:styleId="CommentReference">
    <w:name w:val="annotation reference"/>
    <w:rsid w:val="0042027E"/>
    <w:rPr>
      <w:sz w:val="16"/>
      <w:szCs w:val="16"/>
    </w:rPr>
  </w:style>
  <w:style w:type="paragraph" w:styleId="CommentText">
    <w:name w:val="annotation text"/>
    <w:basedOn w:val="Normal"/>
    <w:link w:val="CommentTextChar"/>
    <w:rsid w:val="0042027E"/>
    <w:rPr>
      <w:szCs w:val="20"/>
      <w:lang w:eastAsia="x-none"/>
    </w:rPr>
  </w:style>
  <w:style w:type="character" w:customStyle="1" w:styleId="CommentTextChar">
    <w:name w:val="Comment Text Char"/>
    <w:link w:val="CommentText"/>
    <w:rsid w:val="0042027E"/>
    <w:rPr>
      <w:rFonts w:ascii="Arial" w:hAnsi="Arial"/>
      <w:lang w:val="en-GB"/>
    </w:rPr>
  </w:style>
  <w:style w:type="paragraph" w:styleId="CommentSubject">
    <w:name w:val="annotation subject"/>
    <w:basedOn w:val="CommentText"/>
    <w:next w:val="CommentText"/>
    <w:link w:val="CommentSubjectChar"/>
    <w:rsid w:val="0042027E"/>
    <w:rPr>
      <w:b/>
      <w:bCs/>
    </w:rPr>
  </w:style>
  <w:style w:type="character" w:customStyle="1" w:styleId="CommentSubjectChar">
    <w:name w:val="Comment Subject Char"/>
    <w:link w:val="CommentSubject"/>
    <w:rsid w:val="0042027E"/>
    <w:rPr>
      <w:rFonts w:ascii="Arial" w:hAnsi="Arial"/>
      <w:b/>
      <w:bCs/>
      <w:lang w:val="en-GB"/>
    </w:rPr>
  </w:style>
  <w:style w:type="paragraph" w:styleId="Revision">
    <w:name w:val="Revision"/>
    <w:hidden/>
    <w:rsid w:val="00C37C2E"/>
    <w:rPr>
      <w:rFonts w:ascii="Arial" w:hAnsi="Arial"/>
      <w:szCs w:val="24"/>
      <w:lang w:eastAsia="en-US"/>
    </w:rPr>
  </w:style>
  <w:style w:type="paragraph" w:customStyle="1" w:styleId="Bullets-Roman">
    <w:name w:val="Bullets - Roman"/>
    <w:basedOn w:val="ListParagraph"/>
    <w:qFormat/>
    <w:rsid w:val="00D45889"/>
    <w:pPr>
      <w:spacing w:after="0"/>
      <w:ind w:left="7165" w:hanging="360"/>
      <w:contextualSpacing/>
      <w:jc w:val="left"/>
    </w:pPr>
    <w:rPr>
      <w:rFonts w:eastAsia="MS Mincho"/>
      <w:kern w:val="28"/>
      <w:sz w:val="22"/>
      <w:szCs w:val="22"/>
      <w:lang w:eastAsia="ja-JP" w:bidi="ar-SA"/>
    </w:rPr>
  </w:style>
  <w:style w:type="paragraph" w:customStyle="1" w:styleId="ADBpara">
    <w:name w:val="ADB para"/>
    <w:basedOn w:val="Normal"/>
    <w:next w:val="Normal"/>
    <w:link w:val="ADBparaChar"/>
    <w:autoRedefine/>
    <w:qFormat/>
    <w:rsid w:val="00816835"/>
    <w:pPr>
      <w:numPr>
        <w:numId w:val="9"/>
      </w:numPr>
      <w:tabs>
        <w:tab w:val="left" w:pos="-360"/>
      </w:tabs>
    </w:pPr>
    <w:rPr>
      <w:rFonts w:eastAsia="SimSun"/>
      <w:color w:val="000000"/>
      <w:sz w:val="22"/>
      <w:szCs w:val="22"/>
      <w:lang w:val="en-US" w:eastAsia="zh-CN"/>
    </w:rPr>
  </w:style>
  <w:style w:type="character" w:customStyle="1" w:styleId="ADBparaChar">
    <w:name w:val="ADB para Char"/>
    <w:link w:val="ADBpara"/>
    <w:rsid w:val="00816835"/>
    <w:rPr>
      <w:rFonts w:ascii="Arial" w:eastAsia="SimSun" w:hAnsi="Arial"/>
      <w:color w:val="000000"/>
      <w:sz w:val="22"/>
      <w:szCs w:val="22"/>
      <w:lang w:val="en-US" w:eastAsia="zh-CN"/>
    </w:rPr>
  </w:style>
  <w:style w:type="character" w:styleId="FollowedHyperlink">
    <w:name w:val="FollowedHyperlink"/>
    <w:rsid w:val="00DC11EA"/>
    <w:rPr>
      <w:color w:val="800080"/>
      <w:u w:val="single"/>
    </w:rPr>
  </w:style>
  <w:style w:type="paragraph" w:customStyle="1" w:styleId="NumberFormal">
    <w:name w:val="Number+Formal"/>
    <w:basedOn w:val="Normal"/>
    <w:link w:val="NumberFormalChar"/>
    <w:qFormat/>
    <w:rsid w:val="0090425E"/>
    <w:pPr>
      <w:widowControl w:val="0"/>
      <w:numPr>
        <w:numId w:val="7"/>
      </w:numPr>
      <w:tabs>
        <w:tab w:val="left" w:pos="720"/>
      </w:tabs>
      <w:spacing w:after="120"/>
      <w:jc w:val="both"/>
    </w:pPr>
    <w:rPr>
      <w:rFonts w:eastAsia="SimSun"/>
      <w:sz w:val="22"/>
      <w:szCs w:val="22"/>
      <w:lang w:val="en-AU"/>
    </w:rPr>
  </w:style>
  <w:style w:type="character" w:customStyle="1" w:styleId="NumberFormalChar">
    <w:name w:val="Number+Formal Char"/>
    <w:link w:val="NumberFormal"/>
    <w:rsid w:val="0090425E"/>
    <w:rPr>
      <w:rFonts w:ascii="Arial" w:eastAsia="SimSun" w:hAnsi="Arial"/>
      <w:sz w:val="22"/>
      <w:szCs w:val="22"/>
      <w:lang w:val="en-AU" w:eastAsia="en-US"/>
    </w:rPr>
  </w:style>
  <w:style w:type="paragraph" w:styleId="NormalWeb">
    <w:name w:val="Normal (Web)"/>
    <w:basedOn w:val="Normal"/>
    <w:uiPriority w:val="99"/>
    <w:rsid w:val="00476B81"/>
    <w:pPr>
      <w:spacing w:before="100" w:beforeAutospacing="1" w:after="100" w:afterAutospacing="1"/>
    </w:pPr>
    <w:rPr>
      <w:rFonts w:ascii="Times New Roman" w:eastAsia="Times New Roman" w:hAnsi="Times New Roman"/>
      <w:sz w:val="24"/>
      <w:lang w:val="en-US"/>
    </w:rPr>
  </w:style>
  <w:style w:type="paragraph" w:customStyle="1" w:styleId="ADBNumbering">
    <w:name w:val="ADB Numbering"/>
    <w:link w:val="ADBNumberingChar"/>
    <w:uiPriority w:val="99"/>
    <w:rsid w:val="00E42FE2"/>
    <w:pPr>
      <w:numPr>
        <w:numId w:val="8"/>
      </w:numPr>
      <w:tabs>
        <w:tab w:val="left" w:pos="720"/>
      </w:tabs>
      <w:snapToGrid w:val="0"/>
      <w:jc w:val="both"/>
    </w:pPr>
    <w:rPr>
      <w:rFonts w:eastAsia="SimSun"/>
      <w:sz w:val="22"/>
      <w:lang w:val="en-US"/>
    </w:rPr>
  </w:style>
  <w:style w:type="character" w:customStyle="1" w:styleId="FootnoteTextChar1">
    <w:name w:val="Footnote Text Char1"/>
    <w:uiPriority w:val="99"/>
    <w:locked/>
    <w:rsid w:val="00E42FE2"/>
    <w:rPr>
      <w:rFonts w:ascii="Arial" w:eastAsia="SimSun" w:hAnsi="Arial" w:cs="Times New Roman"/>
      <w:color w:val="000000"/>
      <w:sz w:val="18"/>
      <w:szCs w:val="20"/>
      <w:lang w:val="en-US"/>
    </w:rPr>
  </w:style>
  <w:style w:type="character" w:customStyle="1" w:styleId="ADBNumberingChar">
    <w:name w:val="ADB Numbering Char"/>
    <w:link w:val="ADBNumbering"/>
    <w:uiPriority w:val="99"/>
    <w:locked/>
    <w:rsid w:val="00E42FE2"/>
    <w:rPr>
      <w:rFonts w:eastAsia="SimSun"/>
      <w:sz w:val="22"/>
      <w:lang w:val="en-US"/>
    </w:rPr>
  </w:style>
  <w:style w:type="paragraph" w:customStyle="1" w:styleId="MainParagraph">
    <w:name w:val="Main Paragraph"/>
    <w:basedOn w:val="BodyText"/>
    <w:rsid w:val="008E7BD9"/>
    <w:pPr>
      <w:tabs>
        <w:tab w:val="num" w:pos="567"/>
      </w:tabs>
      <w:spacing w:after="240"/>
      <w:ind w:left="567" w:hanging="567"/>
      <w:jc w:val="both"/>
    </w:pPr>
    <w:rPr>
      <w:rFonts w:eastAsia="Times New Roman" w:cs="Arial"/>
      <w:lang w:eastAsia="en-GB"/>
    </w:rPr>
  </w:style>
  <w:style w:type="character" w:customStyle="1" w:styleId="UnresolvedMention1">
    <w:name w:val="Unresolved Mention1"/>
    <w:uiPriority w:val="99"/>
    <w:semiHidden/>
    <w:unhideWhenUsed/>
    <w:rsid w:val="00111CE0"/>
    <w:rPr>
      <w:color w:val="808080"/>
      <w:shd w:val="clear" w:color="auto" w:fill="E6E6E6"/>
    </w:rPr>
  </w:style>
  <w:style w:type="character" w:customStyle="1" w:styleId="apple-style-span">
    <w:name w:val="apple-style-span"/>
    <w:rsid w:val="006434B6"/>
  </w:style>
  <w:style w:type="paragraph" w:customStyle="1" w:styleId="AParagraphBiasa">
    <w:name w:val="A Paragraph Biasa"/>
    <w:basedOn w:val="Normal"/>
    <w:link w:val="AParagraphBiasaChar"/>
    <w:rsid w:val="006434B6"/>
    <w:pPr>
      <w:numPr>
        <w:numId w:val="10"/>
      </w:numPr>
      <w:spacing w:before="120"/>
    </w:pPr>
    <w:rPr>
      <w:rFonts w:eastAsia="Times New Roman"/>
      <w:szCs w:val="22"/>
      <w:lang w:val="x-none" w:eastAsia="x-none"/>
    </w:rPr>
  </w:style>
  <w:style w:type="character" w:customStyle="1" w:styleId="AParagraphBiasaChar">
    <w:name w:val="A Paragraph Biasa Char"/>
    <w:link w:val="AParagraphBiasa"/>
    <w:locked/>
    <w:rsid w:val="006434B6"/>
    <w:rPr>
      <w:rFonts w:ascii="Arial" w:eastAsia="Times New Roman" w:hAnsi="Arial"/>
      <w:szCs w:val="22"/>
      <w:lang w:val="x-none" w:eastAsia="x-none"/>
    </w:rPr>
  </w:style>
  <w:style w:type="numbering" w:customStyle="1" w:styleId="Liste31">
    <w:name w:val="Liste 31"/>
    <w:basedOn w:val="NoList"/>
    <w:rsid w:val="009A7E23"/>
    <w:pPr>
      <w:numPr>
        <w:numId w:val="11"/>
      </w:numPr>
    </w:pPr>
  </w:style>
  <w:style w:type="paragraph" w:customStyle="1" w:styleId="Einzug3">
    <w:name w:val="Einzug 3"/>
    <w:basedOn w:val="Normal"/>
    <w:link w:val="Einzug3Zchn"/>
    <w:qFormat/>
    <w:rsid w:val="009A7E23"/>
    <w:pPr>
      <w:widowControl w:val="0"/>
      <w:numPr>
        <w:numId w:val="11"/>
      </w:numPr>
      <w:pBdr>
        <w:top w:val="nil"/>
        <w:left w:val="nil"/>
        <w:bottom w:val="nil"/>
        <w:right w:val="nil"/>
        <w:between w:val="nil"/>
        <w:bar w:val="nil"/>
      </w:pBdr>
      <w:spacing w:after="120"/>
      <w:jc w:val="both"/>
    </w:pPr>
    <w:rPr>
      <w:rFonts w:ascii="Calibri" w:eastAsia="Arial Unicode MS" w:hAnsi="Arial Unicode MS" w:cs="Arial Unicode MS"/>
      <w:color w:val="000000"/>
      <w:sz w:val="22"/>
      <w:szCs w:val="22"/>
      <w:u w:color="000000"/>
      <w:bdr w:val="nil"/>
      <w:lang w:val="en-US"/>
    </w:rPr>
  </w:style>
  <w:style w:type="character" w:customStyle="1" w:styleId="Einzug3Zchn">
    <w:name w:val="Einzug 3 Zchn"/>
    <w:link w:val="Einzug3"/>
    <w:rsid w:val="009A7E23"/>
    <w:rPr>
      <w:rFonts w:ascii="Calibri" w:eastAsia="Arial Unicode MS" w:hAnsi="Arial Unicode MS" w:cs="Arial Unicode MS"/>
      <w:color w:val="000000"/>
      <w:sz w:val="22"/>
      <w:szCs w:val="22"/>
      <w:u w:color="000000"/>
      <w:bdr w:val="nil"/>
      <w:lang w:val="en-US" w:eastAsia="en-US"/>
    </w:rPr>
  </w:style>
  <w:style w:type="paragraph" w:customStyle="1" w:styleId="Bulletedbody">
    <w:name w:val="Bulleted body"/>
    <w:basedOn w:val="BodyText"/>
    <w:link w:val="BulletedbodyChar"/>
    <w:qFormat/>
    <w:rsid w:val="00CA0335"/>
    <w:pPr>
      <w:numPr>
        <w:numId w:val="12"/>
      </w:numPr>
      <w:spacing w:after="0"/>
      <w:jc w:val="both"/>
    </w:pPr>
    <w:rPr>
      <w:rFonts w:eastAsia="Times New Roman"/>
      <w:lang w:val="en-US" w:eastAsia="en-GB"/>
    </w:rPr>
  </w:style>
  <w:style w:type="paragraph" w:customStyle="1" w:styleId="Bulletted">
    <w:name w:val="Bulletted"/>
    <w:basedOn w:val="Bulletedbody"/>
    <w:qFormat/>
    <w:rsid w:val="00684BC6"/>
    <w:pPr>
      <w:numPr>
        <w:numId w:val="13"/>
      </w:numPr>
      <w:spacing w:before="120"/>
    </w:pPr>
    <w:rPr>
      <w:rFonts w:cs="Arial"/>
    </w:rPr>
  </w:style>
  <w:style w:type="paragraph" w:customStyle="1" w:styleId="Formatvorlageberschrift3">
    <w:name w:val="Formatvorlage Überschrift 3"/>
    <w:aliases w:val="Sous-titre (3) + (Latein) Arial 11 Pt. Vor:  ..."/>
    <w:basedOn w:val="Heading3"/>
    <w:rsid w:val="00684BC6"/>
    <w:pPr>
      <w:keepLines/>
      <w:numPr>
        <w:ilvl w:val="0"/>
        <w:numId w:val="0"/>
      </w:numPr>
      <w:tabs>
        <w:tab w:val="left" w:pos="851"/>
      </w:tabs>
      <w:spacing w:before="240" w:after="240" w:line="259" w:lineRule="auto"/>
      <w:ind w:left="720" w:hanging="720"/>
    </w:pPr>
    <w:rPr>
      <w:rFonts w:eastAsia="Times New Roman"/>
      <w:b w:val="0"/>
      <w:color w:val="14468C"/>
      <w:sz w:val="18"/>
      <w:szCs w:val="20"/>
      <w:lang w:val="en-US" w:eastAsia="en-US"/>
    </w:rPr>
  </w:style>
  <w:style w:type="paragraph" w:customStyle="1" w:styleId="Formatvorlageberschrift4">
    <w:name w:val="Formatvorlage Überschrift 4"/>
    <w:aliases w:val="Sous-titre (4) + (Latein) Arial Text 2 Vor:  ..."/>
    <w:basedOn w:val="Heading4"/>
    <w:rsid w:val="00684BC6"/>
    <w:pPr>
      <w:keepLines/>
      <w:tabs>
        <w:tab w:val="clear" w:pos="720"/>
        <w:tab w:val="left" w:pos="851"/>
      </w:tabs>
      <w:spacing w:after="240"/>
      <w:ind w:left="1574" w:hanging="864"/>
      <w:jc w:val="left"/>
    </w:pPr>
    <w:rPr>
      <w:b/>
      <w:bCs w:val="0"/>
      <w:i/>
      <w:iCs/>
      <w:color w:val="14468C"/>
      <w:szCs w:val="20"/>
      <w:u w:val="none"/>
      <w:lang w:val="en-US" w:eastAsia="de-DE"/>
    </w:rPr>
  </w:style>
  <w:style w:type="paragraph" w:customStyle="1" w:styleId="Table1">
    <w:name w:val="Table 1"/>
    <w:basedOn w:val="Normal"/>
    <w:link w:val="Table1Char"/>
    <w:rsid w:val="00EC5C40"/>
    <w:pPr>
      <w:spacing w:line="26" w:lineRule="atLeast"/>
    </w:pPr>
    <w:rPr>
      <w:rFonts w:ascii="Times New Roman" w:eastAsia="Times New Roman" w:hAnsi="Times New Roman"/>
      <w:bCs/>
      <w:color w:val="000000"/>
      <w:sz w:val="22"/>
      <w:szCs w:val="22"/>
    </w:rPr>
  </w:style>
  <w:style w:type="character" w:customStyle="1" w:styleId="Table1Char">
    <w:name w:val="Table 1 Char"/>
    <w:basedOn w:val="DefaultParagraphFont"/>
    <w:link w:val="Table1"/>
    <w:rsid w:val="00EC5C40"/>
    <w:rPr>
      <w:rFonts w:ascii="Times New Roman" w:eastAsia="Times New Roman" w:hAnsi="Times New Roman"/>
      <w:bCs/>
      <w:color w:val="000000"/>
      <w:sz w:val="22"/>
      <w:szCs w:val="22"/>
      <w:lang w:eastAsia="en-US"/>
    </w:rPr>
  </w:style>
  <w:style w:type="character" w:customStyle="1" w:styleId="BulletedbodyChar">
    <w:name w:val="Bulleted body Char"/>
    <w:basedOn w:val="DefaultParagraphFont"/>
    <w:link w:val="Bulletedbody"/>
    <w:rsid w:val="00F372EF"/>
    <w:rPr>
      <w:rFonts w:ascii="Arial" w:eastAsia="Times New Roman" w:hAnsi="Arial"/>
      <w:sz w:val="22"/>
      <w:lang w:val="en-US"/>
    </w:rPr>
  </w:style>
  <w:style w:type="paragraph" w:customStyle="1" w:styleId="amootable">
    <w:name w:val="amoo table"/>
    <w:basedOn w:val="Normal"/>
    <w:link w:val="amootableChar"/>
    <w:qFormat/>
    <w:rsid w:val="00F372EF"/>
    <w:pPr>
      <w:spacing w:before="120" w:after="120"/>
      <w:jc w:val="both"/>
    </w:pPr>
    <w:rPr>
      <w:rFonts w:asciiTheme="majorBidi" w:eastAsia="Calibri" w:hAnsiTheme="majorBidi" w:cstheme="majorBidi"/>
      <w:bCs/>
      <w:lang w:val="en-US" w:eastAsia="en-GB"/>
    </w:rPr>
  </w:style>
  <w:style w:type="character" w:customStyle="1" w:styleId="amootableChar">
    <w:name w:val="amoo table Char"/>
    <w:basedOn w:val="DefaultParagraphFont"/>
    <w:link w:val="amootable"/>
    <w:rsid w:val="00F372EF"/>
    <w:rPr>
      <w:rFonts w:asciiTheme="majorBidi" w:eastAsia="Calibri" w:hAnsiTheme="majorBidi" w:cstheme="majorBidi"/>
      <w:bCs/>
      <w:szCs w:val="24"/>
      <w:lang w:val="en-US"/>
    </w:rPr>
  </w:style>
  <w:style w:type="table" w:styleId="TableGridLight">
    <w:name w:val="Grid Table Light"/>
    <w:basedOn w:val="TableNormal"/>
    <w:uiPriority w:val="40"/>
    <w:rsid w:val="00D40048"/>
    <w:rPr>
      <w:rFonts w:asciiTheme="minorHAnsi" w:eastAsiaTheme="minorHAnsi" w:hAnsiTheme="minorHAnsi" w:cstheme="minorBidi"/>
      <w:sz w:val="22"/>
      <w:szCs w:val="22"/>
      <w:lang w:val="en-U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EndNoteBibliography">
    <w:name w:val="EndNote Bibliography"/>
    <w:basedOn w:val="Normal"/>
    <w:link w:val="EndNoteBibliographyChar"/>
    <w:rsid w:val="00C367B5"/>
    <w:pPr>
      <w:spacing w:after="160"/>
    </w:pPr>
    <w:rPr>
      <w:rFonts w:ascii="Calibri" w:eastAsiaTheme="minorHAnsi" w:hAnsi="Calibri" w:cs="Calibri"/>
      <w:noProof/>
      <w:sz w:val="22"/>
      <w:szCs w:val="22"/>
      <w:lang w:val="en-US"/>
    </w:rPr>
  </w:style>
  <w:style w:type="character" w:customStyle="1" w:styleId="EndNoteBibliographyChar">
    <w:name w:val="EndNote Bibliography Char"/>
    <w:basedOn w:val="DefaultParagraphFont"/>
    <w:link w:val="EndNoteBibliography"/>
    <w:rsid w:val="00C367B5"/>
    <w:rPr>
      <w:rFonts w:ascii="Calibri" w:eastAsiaTheme="minorHAnsi" w:hAnsi="Calibri" w:cs="Calibri"/>
      <w:noProof/>
      <w:sz w:val="22"/>
      <w:szCs w:val="22"/>
      <w:lang w:val="en-US" w:eastAsia="en-US"/>
    </w:rPr>
  </w:style>
  <w:style w:type="table" w:customStyle="1" w:styleId="ReportTable1">
    <w:name w:val="Report Table1"/>
    <w:basedOn w:val="TableNormal"/>
    <w:next w:val="TableGrid"/>
    <w:uiPriority w:val="39"/>
    <w:rsid w:val="00170B2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170B2C"/>
    <w:pPr>
      <w:spacing w:before="100" w:beforeAutospacing="1" w:after="100" w:afterAutospacing="1"/>
    </w:pPr>
    <w:rPr>
      <w:rFonts w:ascii="Times New Roman" w:eastAsia="Times New Roman" w:hAnsi="Times New Roman"/>
      <w:sz w:val="24"/>
      <w:lang w:val="en-US"/>
    </w:rPr>
  </w:style>
  <w:style w:type="table" w:customStyle="1" w:styleId="ReportTable2">
    <w:name w:val="Report Table2"/>
    <w:basedOn w:val="TableNormal"/>
    <w:next w:val="TableGrid"/>
    <w:uiPriority w:val="39"/>
    <w:rsid w:val="007F09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
    <w:name w:val="Table Grid1"/>
    <w:basedOn w:val="TableNormal"/>
    <w:next w:val="TableGrid"/>
    <w:uiPriority w:val="39"/>
    <w:rsid w:val="00556A62"/>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HEADING001">
    <w:name w:val="I. HEADING 001"/>
    <w:basedOn w:val="Heading1"/>
    <w:link w:val="IHEADING001Char"/>
    <w:qFormat/>
    <w:rsid w:val="003D10A4"/>
    <w:pPr>
      <w:numPr>
        <w:numId w:val="1"/>
      </w:numPr>
      <w:spacing w:after="240"/>
      <w:ind w:left="720" w:hanging="720"/>
      <w:jc w:val="center"/>
    </w:pPr>
    <w:rPr>
      <w:rFonts w:eastAsia="Cambria" w:cstheme="minorBidi"/>
      <w:caps/>
      <w:sz w:val="22"/>
      <w:szCs w:val="22"/>
    </w:rPr>
  </w:style>
  <w:style w:type="paragraph" w:customStyle="1" w:styleId="AHEADING002">
    <w:name w:val="A. HEADING 002"/>
    <w:basedOn w:val="Heading2"/>
    <w:link w:val="AHEADING002Char"/>
    <w:qFormat/>
    <w:rsid w:val="004E3BB6"/>
    <w:pPr>
      <w:numPr>
        <w:ilvl w:val="0"/>
        <w:numId w:val="42"/>
      </w:numPr>
      <w:spacing w:before="0" w:after="220"/>
      <w:ind w:left="720" w:hanging="720"/>
      <w:jc w:val="left"/>
    </w:pPr>
    <w:rPr>
      <w:rFonts w:ascii="Arial Bold" w:hAnsi="Arial Bold"/>
      <w:sz w:val="22"/>
      <w:szCs w:val="22"/>
    </w:rPr>
  </w:style>
  <w:style w:type="character" w:customStyle="1" w:styleId="IHEADING001Char">
    <w:name w:val="I. HEADING 001 Char"/>
    <w:basedOn w:val="Heading1Char"/>
    <w:link w:val="IHEADING001"/>
    <w:rsid w:val="003D10A4"/>
    <w:rPr>
      <w:rFonts w:ascii="Arial Bold" w:eastAsia="Times New Roman" w:hAnsi="Arial Bold" w:cstheme="minorBidi"/>
      <w:b/>
      <w:bCs/>
      <w:caps/>
      <w:kern w:val="32"/>
      <w:sz w:val="22"/>
      <w:szCs w:val="22"/>
      <w:lang w:val="x-none"/>
    </w:rPr>
  </w:style>
  <w:style w:type="paragraph" w:customStyle="1" w:styleId="1NORMAL">
    <w:name w:val="1. NORMAL"/>
    <w:basedOn w:val="Normal"/>
    <w:qFormat/>
    <w:rsid w:val="00A026DD"/>
    <w:pPr>
      <w:numPr>
        <w:numId w:val="51"/>
      </w:numPr>
      <w:spacing w:after="220"/>
      <w:ind w:left="720" w:hanging="720"/>
    </w:pPr>
    <w:rPr>
      <w:rFonts w:ascii="Arial Bold" w:hAnsi="Arial Bold"/>
      <w:b/>
      <w:sz w:val="22"/>
      <w:lang w:val="en-US"/>
    </w:rPr>
  </w:style>
  <w:style w:type="character" w:customStyle="1" w:styleId="AHEADING002Char">
    <w:name w:val="A. HEADING 002 Char"/>
    <w:basedOn w:val="Heading2Char"/>
    <w:link w:val="AHEADING002"/>
    <w:rsid w:val="004E3BB6"/>
    <w:rPr>
      <w:rFonts w:ascii="Arial Bold" w:eastAsia="Times New Roman" w:hAnsi="Arial Bold"/>
      <w:b/>
      <w:bCs/>
      <w:iCs/>
      <w:sz w:val="22"/>
      <w:szCs w:val="2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95894">
      <w:bodyDiv w:val="1"/>
      <w:marLeft w:val="0"/>
      <w:marRight w:val="0"/>
      <w:marTop w:val="0"/>
      <w:marBottom w:val="0"/>
      <w:divBdr>
        <w:top w:val="none" w:sz="0" w:space="0" w:color="auto"/>
        <w:left w:val="none" w:sz="0" w:space="0" w:color="auto"/>
        <w:bottom w:val="none" w:sz="0" w:space="0" w:color="auto"/>
        <w:right w:val="none" w:sz="0" w:space="0" w:color="auto"/>
      </w:divBdr>
    </w:div>
    <w:div w:id="37052714">
      <w:bodyDiv w:val="1"/>
      <w:marLeft w:val="0"/>
      <w:marRight w:val="0"/>
      <w:marTop w:val="0"/>
      <w:marBottom w:val="0"/>
      <w:divBdr>
        <w:top w:val="none" w:sz="0" w:space="0" w:color="auto"/>
        <w:left w:val="none" w:sz="0" w:space="0" w:color="auto"/>
        <w:bottom w:val="none" w:sz="0" w:space="0" w:color="auto"/>
        <w:right w:val="none" w:sz="0" w:space="0" w:color="auto"/>
      </w:divBdr>
    </w:div>
    <w:div w:id="181435470">
      <w:bodyDiv w:val="1"/>
      <w:marLeft w:val="0"/>
      <w:marRight w:val="0"/>
      <w:marTop w:val="0"/>
      <w:marBottom w:val="0"/>
      <w:divBdr>
        <w:top w:val="none" w:sz="0" w:space="0" w:color="auto"/>
        <w:left w:val="none" w:sz="0" w:space="0" w:color="auto"/>
        <w:bottom w:val="none" w:sz="0" w:space="0" w:color="auto"/>
        <w:right w:val="none" w:sz="0" w:space="0" w:color="auto"/>
      </w:divBdr>
    </w:div>
    <w:div w:id="215823473">
      <w:bodyDiv w:val="1"/>
      <w:marLeft w:val="0"/>
      <w:marRight w:val="0"/>
      <w:marTop w:val="0"/>
      <w:marBottom w:val="0"/>
      <w:divBdr>
        <w:top w:val="none" w:sz="0" w:space="0" w:color="auto"/>
        <w:left w:val="none" w:sz="0" w:space="0" w:color="auto"/>
        <w:bottom w:val="none" w:sz="0" w:space="0" w:color="auto"/>
        <w:right w:val="none" w:sz="0" w:space="0" w:color="auto"/>
      </w:divBdr>
      <w:divsChild>
        <w:div w:id="831599079">
          <w:marLeft w:val="0"/>
          <w:marRight w:val="0"/>
          <w:marTop w:val="0"/>
          <w:marBottom w:val="0"/>
          <w:divBdr>
            <w:top w:val="none" w:sz="0" w:space="0" w:color="auto"/>
            <w:left w:val="none" w:sz="0" w:space="0" w:color="auto"/>
            <w:bottom w:val="none" w:sz="0" w:space="0" w:color="auto"/>
            <w:right w:val="none" w:sz="0" w:space="0" w:color="auto"/>
          </w:divBdr>
          <w:divsChild>
            <w:div w:id="1335455713">
              <w:marLeft w:val="0"/>
              <w:marRight w:val="0"/>
              <w:marTop w:val="0"/>
              <w:marBottom w:val="0"/>
              <w:divBdr>
                <w:top w:val="none" w:sz="0" w:space="0" w:color="auto"/>
                <w:left w:val="none" w:sz="0" w:space="0" w:color="auto"/>
                <w:bottom w:val="none" w:sz="0" w:space="0" w:color="auto"/>
                <w:right w:val="none" w:sz="0" w:space="0" w:color="auto"/>
              </w:divBdr>
              <w:divsChild>
                <w:div w:id="61093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147309">
      <w:bodyDiv w:val="1"/>
      <w:marLeft w:val="0"/>
      <w:marRight w:val="0"/>
      <w:marTop w:val="0"/>
      <w:marBottom w:val="0"/>
      <w:divBdr>
        <w:top w:val="none" w:sz="0" w:space="0" w:color="auto"/>
        <w:left w:val="none" w:sz="0" w:space="0" w:color="auto"/>
        <w:bottom w:val="none" w:sz="0" w:space="0" w:color="auto"/>
        <w:right w:val="none" w:sz="0" w:space="0" w:color="auto"/>
      </w:divBdr>
    </w:div>
    <w:div w:id="595133771">
      <w:bodyDiv w:val="1"/>
      <w:marLeft w:val="0"/>
      <w:marRight w:val="0"/>
      <w:marTop w:val="0"/>
      <w:marBottom w:val="0"/>
      <w:divBdr>
        <w:top w:val="none" w:sz="0" w:space="0" w:color="auto"/>
        <w:left w:val="none" w:sz="0" w:space="0" w:color="auto"/>
        <w:bottom w:val="none" w:sz="0" w:space="0" w:color="auto"/>
        <w:right w:val="none" w:sz="0" w:space="0" w:color="auto"/>
      </w:divBdr>
    </w:div>
    <w:div w:id="618414115">
      <w:bodyDiv w:val="1"/>
      <w:marLeft w:val="0"/>
      <w:marRight w:val="0"/>
      <w:marTop w:val="0"/>
      <w:marBottom w:val="0"/>
      <w:divBdr>
        <w:top w:val="none" w:sz="0" w:space="0" w:color="auto"/>
        <w:left w:val="none" w:sz="0" w:space="0" w:color="auto"/>
        <w:bottom w:val="none" w:sz="0" w:space="0" w:color="auto"/>
        <w:right w:val="none" w:sz="0" w:space="0" w:color="auto"/>
      </w:divBdr>
      <w:divsChild>
        <w:div w:id="62064978">
          <w:marLeft w:val="0"/>
          <w:marRight w:val="0"/>
          <w:marTop w:val="0"/>
          <w:marBottom w:val="0"/>
          <w:divBdr>
            <w:top w:val="none" w:sz="0" w:space="0" w:color="auto"/>
            <w:left w:val="none" w:sz="0" w:space="0" w:color="auto"/>
            <w:bottom w:val="none" w:sz="0" w:space="0" w:color="auto"/>
            <w:right w:val="none" w:sz="0" w:space="0" w:color="auto"/>
          </w:divBdr>
          <w:divsChild>
            <w:div w:id="1010792083">
              <w:marLeft w:val="0"/>
              <w:marRight w:val="0"/>
              <w:marTop w:val="0"/>
              <w:marBottom w:val="0"/>
              <w:divBdr>
                <w:top w:val="none" w:sz="0" w:space="0" w:color="auto"/>
                <w:left w:val="none" w:sz="0" w:space="0" w:color="auto"/>
                <w:bottom w:val="none" w:sz="0" w:space="0" w:color="auto"/>
                <w:right w:val="none" w:sz="0" w:space="0" w:color="auto"/>
              </w:divBdr>
              <w:divsChild>
                <w:div w:id="1981762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8652183">
      <w:bodyDiv w:val="1"/>
      <w:marLeft w:val="0"/>
      <w:marRight w:val="0"/>
      <w:marTop w:val="0"/>
      <w:marBottom w:val="0"/>
      <w:divBdr>
        <w:top w:val="none" w:sz="0" w:space="0" w:color="auto"/>
        <w:left w:val="none" w:sz="0" w:space="0" w:color="auto"/>
        <w:bottom w:val="none" w:sz="0" w:space="0" w:color="auto"/>
        <w:right w:val="none" w:sz="0" w:space="0" w:color="auto"/>
      </w:divBdr>
    </w:div>
    <w:div w:id="723257515">
      <w:bodyDiv w:val="1"/>
      <w:marLeft w:val="0"/>
      <w:marRight w:val="0"/>
      <w:marTop w:val="0"/>
      <w:marBottom w:val="0"/>
      <w:divBdr>
        <w:top w:val="none" w:sz="0" w:space="0" w:color="auto"/>
        <w:left w:val="none" w:sz="0" w:space="0" w:color="auto"/>
        <w:bottom w:val="none" w:sz="0" w:space="0" w:color="auto"/>
        <w:right w:val="none" w:sz="0" w:space="0" w:color="auto"/>
      </w:divBdr>
    </w:div>
    <w:div w:id="723914638">
      <w:bodyDiv w:val="1"/>
      <w:marLeft w:val="0"/>
      <w:marRight w:val="0"/>
      <w:marTop w:val="0"/>
      <w:marBottom w:val="0"/>
      <w:divBdr>
        <w:top w:val="none" w:sz="0" w:space="0" w:color="auto"/>
        <w:left w:val="none" w:sz="0" w:space="0" w:color="auto"/>
        <w:bottom w:val="none" w:sz="0" w:space="0" w:color="auto"/>
        <w:right w:val="none" w:sz="0" w:space="0" w:color="auto"/>
      </w:divBdr>
    </w:div>
    <w:div w:id="752624182">
      <w:bodyDiv w:val="1"/>
      <w:marLeft w:val="0"/>
      <w:marRight w:val="0"/>
      <w:marTop w:val="0"/>
      <w:marBottom w:val="0"/>
      <w:divBdr>
        <w:top w:val="none" w:sz="0" w:space="0" w:color="auto"/>
        <w:left w:val="none" w:sz="0" w:space="0" w:color="auto"/>
        <w:bottom w:val="none" w:sz="0" w:space="0" w:color="auto"/>
        <w:right w:val="none" w:sz="0" w:space="0" w:color="auto"/>
      </w:divBdr>
    </w:div>
    <w:div w:id="902563602">
      <w:bodyDiv w:val="1"/>
      <w:marLeft w:val="0"/>
      <w:marRight w:val="0"/>
      <w:marTop w:val="0"/>
      <w:marBottom w:val="0"/>
      <w:divBdr>
        <w:top w:val="none" w:sz="0" w:space="0" w:color="auto"/>
        <w:left w:val="none" w:sz="0" w:space="0" w:color="auto"/>
        <w:bottom w:val="none" w:sz="0" w:space="0" w:color="auto"/>
        <w:right w:val="none" w:sz="0" w:space="0" w:color="auto"/>
      </w:divBdr>
    </w:div>
    <w:div w:id="926421834">
      <w:bodyDiv w:val="1"/>
      <w:marLeft w:val="0"/>
      <w:marRight w:val="0"/>
      <w:marTop w:val="0"/>
      <w:marBottom w:val="0"/>
      <w:divBdr>
        <w:top w:val="none" w:sz="0" w:space="0" w:color="auto"/>
        <w:left w:val="none" w:sz="0" w:space="0" w:color="auto"/>
        <w:bottom w:val="none" w:sz="0" w:space="0" w:color="auto"/>
        <w:right w:val="none" w:sz="0" w:space="0" w:color="auto"/>
      </w:divBdr>
    </w:div>
    <w:div w:id="940723460">
      <w:bodyDiv w:val="1"/>
      <w:marLeft w:val="0"/>
      <w:marRight w:val="0"/>
      <w:marTop w:val="0"/>
      <w:marBottom w:val="0"/>
      <w:divBdr>
        <w:top w:val="none" w:sz="0" w:space="0" w:color="auto"/>
        <w:left w:val="none" w:sz="0" w:space="0" w:color="auto"/>
        <w:bottom w:val="none" w:sz="0" w:space="0" w:color="auto"/>
        <w:right w:val="none" w:sz="0" w:space="0" w:color="auto"/>
      </w:divBdr>
    </w:div>
    <w:div w:id="990249763">
      <w:bodyDiv w:val="1"/>
      <w:marLeft w:val="0"/>
      <w:marRight w:val="0"/>
      <w:marTop w:val="0"/>
      <w:marBottom w:val="0"/>
      <w:divBdr>
        <w:top w:val="none" w:sz="0" w:space="0" w:color="auto"/>
        <w:left w:val="none" w:sz="0" w:space="0" w:color="auto"/>
        <w:bottom w:val="none" w:sz="0" w:space="0" w:color="auto"/>
        <w:right w:val="none" w:sz="0" w:space="0" w:color="auto"/>
      </w:divBdr>
    </w:div>
    <w:div w:id="1028019234">
      <w:bodyDiv w:val="1"/>
      <w:marLeft w:val="0"/>
      <w:marRight w:val="0"/>
      <w:marTop w:val="0"/>
      <w:marBottom w:val="0"/>
      <w:divBdr>
        <w:top w:val="none" w:sz="0" w:space="0" w:color="auto"/>
        <w:left w:val="none" w:sz="0" w:space="0" w:color="auto"/>
        <w:bottom w:val="none" w:sz="0" w:space="0" w:color="auto"/>
        <w:right w:val="none" w:sz="0" w:space="0" w:color="auto"/>
      </w:divBdr>
    </w:div>
    <w:div w:id="1062213630">
      <w:bodyDiv w:val="1"/>
      <w:marLeft w:val="0"/>
      <w:marRight w:val="0"/>
      <w:marTop w:val="0"/>
      <w:marBottom w:val="0"/>
      <w:divBdr>
        <w:top w:val="none" w:sz="0" w:space="0" w:color="auto"/>
        <w:left w:val="none" w:sz="0" w:space="0" w:color="auto"/>
        <w:bottom w:val="none" w:sz="0" w:space="0" w:color="auto"/>
        <w:right w:val="none" w:sz="0" w:space="0" w:color="auto"/>
      </w:divBdr>
      <w:divsChild>
        <w:div w:id="2019916940">
          <w:marLeft w:val="0"/>
          <w:marRight w:val="0"/>
          <w:marTop w:val="0"/>
          <w:marBottom w:val="0"/>
          <w:divBdr>
            <w:top w:val="none" w:sz="0" w:space="0" w:color="auto"/>
            <w:left w:val="none" w:sz="0" w:space="0" w:color="auto"/>
            <w:bottom w:val="none" w:sz="0" w:space="0" w:color="auto"/>
            <w:right w:val="none" w:sz="0" w:space="0" w:color="auto"/>
          </w:divBdr>
          <w:divsChild>
            <w:div w:id="922420579">
              <w:marLeft w:val="0"/>
              <w:marRight w:val="0"/>
              <w:marTop w:val="0"/>
              <w:marBottom w:val="0"/>
              <w:divBdr>
                <w:top w:val="none" w:sz="0" w:space="0" w:color="auto"/>
                <w:left w:val="none" w:sz="0" w:space="0" w:color="auto"/>
                <w:bottom w:val="none" w:sz="0" w:space="0" w:color="auto"/>
                <w:right w:val="none" w:sz="0" w:space="0" w:color="auto"/>
              </w:divBdr>
              <w:divsChild>
                <w:div w:id="2082554112">
                  <w:marLeft w:val="0"/>
                  <w:marRight w:val="0"/>
                  <w:marTop w:val="0"/>
                  <w:marBottom w:val="0"/>
                  <w:divBdr>
                    <w:top w:val="none" w:sz="0" w:space="0" w:color="auto"/>
                    <w:left w:val="none" w:sz="0" w:space="0" w:color="auto"/>
                    <w:bottom w:val="none" w:sz="0" w:space="0" w:color="auto"/>
                    <w:right w:val="none" w:sz="0" w:space="0" w:color="auto"/>
                  </w:divBdr>
                </w:div>
              </w:divsChild>
            </w:div>
            <w:div w:id="1105227986">
              <w:marLeft w:val="0"/>
              <w:marRight w:val="0"/>
              <w:marTop w:val="0"/>
              <w:marBottom w:val="0"/>
              <w:divBdr>
                <w:top w:val="none" w:sz="0" w:space="0" w:color="auto"/>
                <w:left w:val="none" w:sz="0" w:space="0" w:color="auto"/>
                <w:bottom w:val="none" w:sz="0" w:space="0" w:color="auto"/>
                <w:right w:val="none" w:sz="0" w:space="0" w:color="auto"/>
              </w:divBdr>
              <w:divsChild>
                <w:div w:id="73054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4989711">
      <w:bodyDiv w:val="1"/>
      <w:marLeft w:val="0"/>
      <w:marRight w:val="0"/>
      <w:marTop w:val="0"/>
      <w:marBottom w:val="0"/>
      <w:divBdr>
        <w:top w:val="none" w:sz="0" w:space="0" w:color="auto"/>
        <w:left w:val="none" w:sz="0" w:space="0" w:color="auto"/>
        <w:bottom w:val="none" w:sz="0" w:space="0" w:color="auto"/>
        <w:right w:val="none" w:sz="0" w:space="0" w:color="auto"/>
      </w:divBdr>
    </w:div>
    <w:div w:id="1145318662">
      <w:bodyDiv w:val="1"/>
      <w:marLeft w:val="0"/>
      <w:marRight w:val="0"/>
      <w:marTop w:val="0"/>
      <w:marBottom w:val="0"/>
      <w:divBdr>
        <w:top w:val="none" w:sz="0" w:space="0" w:color="auto"/>
        <w:left w:val="none" w:sz="0" w:space="0" w:color="auto"/>
        <w:bottom w:val="none" w:sz="0" w:space="0" w:color="auto"/>
        <w:right w:val="none" w:sz="0" w:space="0" w:color="auto"/>
      </w:divBdr>
    </w:div>
    <w:div w:id="1148015334">
      <w:bodyDiv w:val="1"/>
      <w:marLeft w:val="0"/>
      <w:marRight w:val="0"/>
      <w:marTop w:val="0"/>
      <w:marBottom w:val="0"/>
      <w:divBdr>
        <w:top w:val="none" w:sz="0" w:space="0" w:color="auto"/>
        <w:left w:val="none" w:sz="0" w:space="0" w:color="auto"/>
        <w:bottom w:val="none" w:sz="0" w:space="0" w:color="auto"/>
        <w:right w:val="none" w:sz="0" w:space="0" w:color="auto"/>
      </w:divBdr>
    </w:div>
    <w:div w:id="1151559342">
      <w:bodyDiv w:val="1"/>
      <w:marLeft w:val="0"/>
      <w:marRight w:val="0"/>
      <w:marTop w:val="0"/>
      <w:marBottom w:val="0"/>
      <w:divBdr>
        <w:top w:val="none" w:sz="0" w:space="0" w:color="auto"/>
        <w:left w:val="none" w:sz="0" w:space="0" w:color="auto"/>
        <w:bottom w:val="none" w:sz="0" w:space="0" w:color="auto"/>
        <w:right w:val="none" w:sz="0" w:space="0" w:color="auto"/>
      </w:divBdr>
    </w:div>
    <w:div w:id="1183279222">
      <w:bodyDiv w:val="1"/>
      <w:marLeft w:val="0"/>
      <w:marRight w:val="0"/>
      <w:marTop w:val="0"/>
      <w:marBottom w:val="0"/>
      <w:divBdr>
        <w:top w:val="none" w:sz="0" w:space="0" w:color="auto"/>
        <w:left w:val="none" w:sz="0" w:space="0" w:color="auto"/>
        <w:bottom w:val="none" w:sz="0" w:space="0" w:color="auto"/>
        <w:right w:val="none" w:sz="0" w:space="0" w:color="auto"/>
      </w:divBdr>
    </w:div>
    <w:div w:id="1251230594">
      <w:bodyDiv w:val="1"/>
      <w:marLeft w:val="0"/>
      <w:marRight w:val="0"/>
      <w:marTop w:val="0"/>
      <w:marBottom w:val="0"/>
      <w:divBdr>
        <w:top w:val="none" w:sz="0" w:space="0" w:color="auto"/>
        <w:left w:val="none" w:sz="0" w:space="0" w:color="auto"/>
        <w:bottom w:val="none" w:sz="0" w:space="0" w:color="auto"/>
        <w:right w:val="none" w:sz="0" w:space="0" w:color="auto"/>
      </w:divBdr>
    </w:div>
    <w:div w:id="1340811974">
      <w:bodyDiv w:val="1"/>
      <w:marLeft w:val="0"/>
      <w:marRight w:val="0"/>
      <w:marTop w:val="0"/>
      <w:marBottom w:val="0"/>
      <w:divBdr>
        <w:top w:val="none" w:sz="0" w:space="0" w:color="auto"/>
        <w:left w:val="none" w:sz="0" w:space="0" w:color="auto"/>
        <w:bottom w:val="none" w:sz="0" w:space="0" w:color="auto"/>
        <w:right w:val="none" w:sz="0" w:space="0" w:color="auto"/>
      </w:divBdr>
    </w:div>
    <w:div w:id="1350646198">
      <w:bodyDiv w:val="1"/>
      <w:marLeft w:val="0"/>
      <w:marRight w:val="0"/>
      <w:marTop w:val="0"/>
      <w:marBottom w:val="0"/>
      <w:divBdr>
        <w:top w:val="none" w:sz="0" w:space="0" w:color="auto"/>
        <w:left w:val="none" w:sz="0" w:space="0" w:color="auto"/>
        <w:bottom w:val="none" w:sz="0" w:space="0" w:color="auto"/>
        <w:right w:val="none" w:sz="0" w:space="0" w:color="auto"/>
      </w:divBdr>
    </w:div>
    <w:div w:id="1370565122">
      <w:bodyDiv w:val="1"/>
      <w:marLeft w:val="0"/>
      <w:marRight w:val="0"/>
      <w:marTop w:val="0"/>
      <w:marBottom w:val="0"/>
      <w:divBdr>
        <w:top w:val="none" w:sz="0" w:space="0" w:color="auto"/>
        <w:left w:val="none" w:sz="0" w:space="0" w:color="auto"/>
        <w:bottom w:val="none" w:sz="0" w:space="0" w:color="auto"/>
        <w:right w:val="none" w:sz="0" w:space="0" w:color="auto"/>
      </w:divBdr>
    </w:div>
    <w:div w:id="1432971032">
      <w:bodyDiv w:val="1"/>
      <w:marLeft w:val="0"/>
      <w:marRight w:val="0"/>
      <w:marTop w:val="0"/>
      <w:marBottom w:val="0"/>
      <w:divBdr>
        <w:top w:val="none" w:sz="0" w:space="0" w:color="auto"/>
        <w:left w:val="none" w:sz="0" w:space="0" w:color="auto"/>
        <w:bottom w:val="none" w:sz="0" w:space="0" w:color="auto"/>
        <w:right w:val="none" w:sz="0" w:space="0" w:color="auto"/>
      </w:divBdr>
    </w:div>
    <w:div w:id="1491603589">
      <w:bodyDiv w:val="1"/>
      <w:marLeft w:val="0"/>
      <w:marRight w:val="0"/>
      <w:marTop w:val="0"/>
      <w:marBottom w:val="0"/>
      <w:divBdr>
        <w:top w:val="none" w:sz="0" w:space="0" w:color="auto"/>
        <w:left w:val="none" w:sz="0" w:space="0" w:color="auto"/>
        <w:bottom w:val="none" w:sz="0" w:space="0" w:color="auto"/>
        <w:right w:val="none" w:sz="0" w:space="0" w:color="auto"/>
      </w:divBdr>
    </w:div>
    <w:div w:id="1537505809">
      <w:bodyDiv w:val="1"/>
      <w:marLeft w:val="0"/>
      <w:marRight w:val="0"/>
      <w:marTop w:val="0"/>
      <w:marBottom w:val="0"/>
      <w:divBdr>
        <w:top w:val="none" w:sz="0" w:space="0" w:color="auto"/>
        <w:left w:val="none" w:sz="0" w:space="0" w:color="auto"/>
        <w:bottom w:val="none" w:sz="0" w:space="0" w:color="auto"/>
        <w:right w:val="none" w:sz="0" w:space="0" w:color="auto"/>
      </w:divBdr>
      <w:divsChild>
        <w:div w:id="495456216">
          <w:marLeft w:val="0"/>
          <w:marRight w:val="0"/>
          <w:marTop w:val="0"/>
          <w:marBottom w:val="0"/>
          <w:divBdr>
            <w:top w:val="none" w:sz="0" w:space="0" w:color="auto"/>
            <w:left w:val="none" w:sz="0" w:space="0" w:color="auto"/>
            <w:bottom w:val="none" w:sz="0" w:space="0" w:color="auto"/>
            <w:right w:val="none" w:sz="0" w:space="0" w:color="auto"/>
          </w:divBdr>
          <w:divsChild>
            <w:div w:id="2066832541">
              <w:marLeft w:val="0"/>
              <w:marRight w:val="0"/>
              <w:marTop w:val="0"/>
              <w:marBottom w:val="0"/>
              <w:divBdr>
                <w:top w:val="none" w:sz="0" w:space="0" w:color="auto"/>
                <w:left w:val="none" w:sz="0" w:space="0" w:color="auto"/>
                <w:bottom w:val="none" w:sz="0" w:space="0" w:color="auto"/>
                <w:right w:val="none" w:sz="0" w:space="0" w:color="auto"/>
              </w:divBdr>
              <w:divsChild>
                <w:div w:id="1189684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106679">
      <w:bodyDiv w:val="1"/>
      <w:marLeft w:val="0"/>
      <w:marRight w:val="0"/>
      <w:marTop w:val="0"/>
      <w:marBottom w:val="0"/>
      <w:divBdr>
        <w:top w:val="none" w:sz="0" w:space="0" w:color="auto"/>
        <w:left w:val="none" w:sz="0" w:space="0" w:color="auto"/>
        <w:bottom w:val="none" w:sz="0" w:space="0" w:color="auto"/>
        <w:right w:val="none" w:sz="0" w:space="0" w:color="auto"/>
      </w:divBdr>
    </w:div>
    <w:div w:id="1617982872">
      <w:bodyDiv w:val="1"/>
      <w:marLeft w:val="0"/>
      <w:marRight w:val="0"/>
      <w:marTop w:val="0"/>
      <w:marBottom w:val="0"/>
      <w:divBdr>
        <w:top w:val="none" w:sz="0" w:space="0" w:color="auto"/>
        <w:left w:val="none" w:sz="0" w:space="0" w:color="auto"/>
        <w:bottom w:val="none" w:sz="0" w:space="0" w:color="auto"/>
        <w:right w:val="none" w:sz="0" w:space="0" w:color="auto"/>
      </w:divBdr>
    </w:div>
    <w:div w:id="1688823590">
      <w:bodyDiv w:val="1"/>
      <w:marLeft w:val="0"/>
      <w:marRight w:val="0"/>
      <w:marTop w:val="0"/>
      <w:marBottom w:val="0"/>
      <w:divBdr>
        <w:top w:val="none" w:sz="0" w:space="0" w:color="auto"/>
        <w:left w:val="none" w:sz="0" w:space="0" w:color="auto"/>
        <w:bottom w:val="none" w:sz="0" w:space="0" w:color="auto"/>
        <w:right w:val="none" w:sz="0" w:space="0" w:color="auto"/>
      </w:divBdr>
    </w:div>
    <w:div w:id="1703171683">
      <w:bodyDiv w:val="1"/>
      <w:marLeft w:val="0"/>
      <w:marRight w:val="0"/>
      <w:marTop w:val="0"/>
      <w:marBottom w:val="0"/>
      <w:divBdr>
        <w:top w:val="none" w:sz="0" w:space="0" w:color="auto"/>
        <w:left w:val="none" w:sz="0" w:space="0" w:color="auto"/>
        <w:bottom w:val="none" w:sz="0" w:space="0" w:color="auto"/>
        <w:right w:val="none" w:sz="0" w:space="0" w:color="auto"/>
      </w:divBdr>
    </w:div>
    <w:div w:id="1896234035">
      <w:bodyDiv w:val="1"/>
      <w:marLeft w:val="0"/>
      <w:marRight w:val="0"/>
      <w:marTop w:val="0"/>
      <w:marBottom w:val="0"/>
      <w:divBdr>
        <w:top w:val="none" w:sz="0" w:space="0" w:color="auto"/>
        <w:left w:val="none" w:sz="0" w:space="0" w:color="auto"/>
        <w:bottom w:val="none" w:sz="0" w:space="0" w:color="auto"/>
        <w:right w:val="none" w:sz="0" w:space="0" w:color="auto"/>
      </w:divBdr>
    </w:div>
    <w:div w:id="1916353410">
      <w:bodyDiv w:val="1"/>
      <w:marLeft w:val="0"/>
      <w:marRight w:val="0"/>
      <w:marTop w:val="0"/>
      <w:marBottom w:val="0"/>
      <w:divBdr>
        <w:top w:val="none" w:sz="0" w:space="0" w:color="auto"/>
        <w:left w:val="none" w:sz="0" w:space="0" w:color="auto"/>
        <w:bottom w:val="none" w:sz="0" w:space="0" w:color="auto"/>
        <w:right w:val="none" w:sz="0" w:space="0" w:color="auto"/>
      </w:divBdr>
    </w:div>
    <w:div w:id="2073649928">
      <w:bodyDiv w:val="1"/>
      <w:marLeft w:val="0"/>
      <w:marRight w:val="0"/>
      <w:marTop w:val="0"/>
      <w:marBottom w:val="0"/>
      <w:divBdr>
        <w:top w:val="none" w:sz="0" w:space="0" w:color="auto"/>
        <w:left w:val="none" w:sz="0" w:space="0" w:color="auto"/>
        <w:bottom w:val="none" w:sz="0" w:space="0" w:color="auto"/>
        <w:right w:val="none" w:sz="0" w:space="0" w:color="auto"/>
      </w:divBdr>
    </w:div>
    <w:div w:id="21359079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png"/><Relationship Id="rId26" Type="http://schemas.openxmlformats.org/officeDocument/2006/relationships/header" Target="header7.xml"/><Relationship Id="rId39" Type="http://schemas.openxmlformats.org/officeDocument/2006/relationships/image" Target="media/image15.png"/><Relationship Id="rId21" Type="http://schemas.openxmlformats.org/officeDocument/2006/relationships/image" Target="media/image6.png"/><Relationship Id="rId34" Type="http://schemas.openxmlformats.org/officeDocument/2006/relationships/image" Target="media/image10.png"/><Relationship Id="rId42" Type="http://schemas.openxmlformats.org/officeDocument/2006/relationships/image" Target="media/image17.png"/><Relationship Id="rId47" Type="http://schemas.microsoft.com/office/2011/relationships/commentsExtended" Target="commentsExtended.xml"/><Relationship Id="rId50" Type="http://schemas.openxmlformats.org/officeDocument/2006/relationships/image" Target="media/image21.jpeg"/><Relationship Id="rId55" Type="http://schemas.openxmlformats.org/officeDocument/2006/relationships/image" Target="media/image26.jpeg"/><Relationship Id="rId63"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8.png"/><Relationship Id="rId11" Type="http://schemas.openxmlformats.org/officeDocument/2006/relationships/footer" Target="footer2.xml"/><Relationship Id="rId24" Type="http://schemas.openxmlformats.org/officeDocument/2006/relationships/header" Target="header5.xml"/><Relationship Id="rId32" Type="http://schemas.openxmlformats.org/officeDocument/2006/relationships/header" Target="header11.xml"/><Relationship Id="rId37" Type="http://schemas.openxmlformats.org/officeDocument/2006/relationships/image" Target="media/image13.png"/><Relationship Id="rId40" Type="http://schemas.openxmlformats.org/officeDocument/2006/relationships/header" Target="header12.xml"/><Relationship Id="rId45" Type="http://schemas.openxmlformats.org/officeDocument/2006/relationships/image" Target="media/image20.jpeg"/><Relationship Id="rId53" Type="http://schemas.openxmlformats.org/officeDocument/2006/relationships/image" Target="media/image24.jpeg"/><Relationship Id="rId58" Type="http://schemas.openxmlformats.org/officeDocument/2006/relationships/header" Target="header13.xml"/><Relationship Id="rId5" Type="http://schemas.openxmlformats.org/officeDocument/2006/relationships/styles" Target="styles.xml"/><Relationship Id="rId61"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footer" Target="footer4.xml"/><Relationship Id="rId22" Type="http://schemas.openxmlformats.org/officeDocument/2006/relationships/header" Target="header3.xml"/><Relationship Id="rId27" Type="http://schemas.openxmlformats.org/officeDocument/2006/relationships/image" Target="media/image7.png"/><Relationship Id="rId30" Type="http://schemas.openxmlformats.org/officeDocument/2006/relationships/header" Target="header9.xml"/><Relationship Id="rId35" Type="http://schemas.openxmlformats.org/officeDocument/2006/relationships/image" Target="media/image11.png"/><Relationship Id="rId43" Type="http://schemas.openxmlformats.org/officeDocument/2006/relationships/image" Target="media/image18.png"/><Relationship Id="rId48" Type="http://schemas.microsoft.com/office/2016/09/relationships/commentsIds" Target="commentsIds.xml"/><Relationship Id="rId56" Type="http://schemas.openxmlformats.org/officeDocument/2006/relationships/image" Target="media/image27.jpeg"/><Relationship Id="rId64" Type="http://schemas.openxmlformats.org/officeDocument/2006/relationships/customXml" Target="../customXml/item4.xml"/><Relationship Id="rId8" Type="http://schemas.openxmlformats.org/officeDocument/2006/relationships/footnotes" Target="footnotes.xml"/><Relationship Id="rId51" Type="http://schemas.openxmlformats.org/officeDocument/2006/relationships/image" Target="media/image22.jpeg"/><Relationship Id="rId3" Type="http://schemas.openxmlformats.org/officeDocument/2006/relationships/customXml" Target="../customXml/item3.xml"/><Relationship Id="rId12" Type="http://schemas.openxmlformats.org/officeDocument/2006/relationships/footer" Target="footer3.xml"/><Relationship Id="rId17" Type="http://schemas.openxmlformats.org/officeDocument/2006/relationships/image" Target="media/image2.png"/><Relationship Id="rId25" Type="http://schemas.openxmlformats.org/officeDocument/2006/relationships/header" Target="header6.xml"/><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comments" Target="comments.xml"/><Relationship Id="rId59" Type="http://schemas.openxmlformats.org/officeDocument/2006/relationships/header" Target="header14.xml"/><Relationship Id="rId20" Type="http://schemas.openxmlformats.org/officeDocument/2006/relationships/image" Target="media/image5.png"/><Relationship Id="rId41" Type="http://schemas.openxmlformats.org/officeDocument/2006/relationships/image" Target="media/image16.png"/><Relationship Id="rId54" Type="http://schemas.openxmlformats.org/officeDocument/2006/relationships/image" Target="media/image25.jpeg"/><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header" Target="header4.xml"/><Relationship Id="rId28" Type="http://schemas.openxmlformats.org/officeDocument/2006/relationships/header" Target="header8.xml"/><Relationship Id="rId36" Type="http://schemas.openxmlformats.org/officeDocument/2006/relationships/image" Target="media/image12.png"/><Relationship Id="rId49" Type="http://schemas.microsoft.com/office/2018/08/relationships/commentsExtensible" Target="commentsExtensible.xml"/><Relationship Id="rId57" Type="http://schemas.openxmlformats.org/officeDocument/2006/relationships/image" Target="media/image28.jpeg"/><Relationship Id="rId10" Type="http://schemas.openxmlformats.org/officeDocument/2006/relationships/footer" Target="footer1.xml"/><Relationship Id="rId31" Type="http://schemas.openxmlformats.org/officeDocument/2006/relationships/header" Target="header10.xml"/><Relationship Id="rId44" Type="http://schemas.openxmlformats.org/officeDocument/2006/relationships/image" Target="media/image19.jpeg"/><Relationship Id="rId52" Type="http://schemas.openxmlformats.org/officeDocument/2006/relationships/image" Target="media/image23.jpeg"/><Relationship Id="rId60" Type="http://schemas.openxmlformats.org/officeDocument/2006/relationships/header" Target="header15.xml"/><Relationship Id="rId4" Type="http://schemas.openxmlformats.org/officeDocument/2006/relationships/numbering" Target="numbering.xml"/><Relationship Id="rId9" Type="http://schemas.openxmlformats.org/officeDocument/2006/relationships/endnotes" Target="endnotes.xml"/></Relationships>
</file>

<file path=word/_rels/footnotes.xml.rels><?xml version="1.0" encoding="UTF-8" standalone="yes"?>
<Relationships xmlns="http://schemas.openxmlformats.org/package/2006/relationships"><Relationship Id="rId2" Type="http://schemas.openxmlformats.org/officeDocument/2006/relationships/hyperlink" Target="https://www.wamco.com.mv/download/20220525-wamco-waste-segregation-guidelines-english.pdf" TargetMode="External"/><Relationship Id="rId1" Type="http://schemas.openxmlformats.org/officeDocument/2006/relationships/hyperlink" Target="https://www.facebook.com/WAMCOmaldives/photos/pcb.3175281052687453/3175280956020796%2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C5F85601C1041A45BAF947F0ADAC56D1" ma:contentTypeVersion="14" ma:contentTypeDescription="Create a new document." ma:contentTypeScope="" ma:versionID="723decd596b8da196920b553d28b7f47">
  <xsd:schema xmlns:xsd="http://www.w3.org/2001/XMLSchema" xmlns:xs="http://www.w3.org/2001/XMLSchema" xmlns:p="http://schemas.microsoft.com/office/2006/metadata/properties" xmlns:ns2="d2822796-d23a-4ffc-8d92-5cd226c6f9f3" xmlns:ns3="1cbf9715-a6fc-4550-8429-8fe3be05277c" targetNamespace="http://schemas.microsoft.com/office/2006/metadata/properties" ma:root="true" ma:fieldsID="339a1f2e605dcfc32a4f4f2dcc9579ac" ns2:_="" ns3:_="">
    <xsd:import namespace="d2822796-d23a-4ffc-8d92-5cd226c6f9f3"/>
    <xsd:import namespace="1cbf9715-a6fc-4550-8429-8fe3be0527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822796-d23a-4ffc-8d92-5cd226c6f9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05e3272e-cafb-4133-adb6-f31e716ce88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bf9715-a6fc-4550-8429-8fe3be0527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4ef00bc-8d35-4c81-8c57-d1e1c2001cc6}" ma:internalName="TaxCatchAll" ma:showField="CatchAllData" ma:web="1cbf9715-a6fc-4550-8429-8fe3be0527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MediaServiceFastMetadata xmlns="d2822796-d23a-4ffc-8d92-5cd226c6f9f3" xsi:nil="true"/>
    <MediaServiceMetadata xmlns="d2822796-d23a-4ffc-8d92-5cd226c6f9f3" xsi:nil="true"/>
    <lcf76f155ced4ddcb4097134ff3c332f xmlns="d2822796-d23a-4ffc-8d92-5cd226c6f9f3">
      <Terms xmlns="http://schemas.microsoft.com/office/infopath/2007/PartnerControls"/>
    </lcf76f155ced4ddcb4097134ff3c332f>
    <TaxCatchAll xmlns="1cbf9715-a6fc-4550-8429-8fe3be05277c" xsi:nil="true"/>
  </documentManagement>
</p:properties>
</file>

<file path=customXml/itemProps1.xml><?xml version="1.0" encoding="utf-8"?>
<ds:datastoreItem xmlns:ds="http://schemas.openxmlformats.org/officeDocument/2006/customXml" ds:itemID="{01C359AE-28C8-4CFB-9F3C-DB00E9808047}">
  <ds:schemaRefs>
    <ds:schemaRef ds:uri="http://schemas.microsoft.com/sharepoint/v3/contenttype/forms"/>
  </ds:schemaRefs>
</ds:datastoreItem>
</file>

<file path=customXml/itemProps2.xml><?xml version="1.0" encoding="utf-8"?>
<ds:datastoreItem xmlns:ds="http://schemas.openxmlformats.org/officeDocument/2006/customXml" ds:itemID="{94080657-6A39-744E-B614-A4118B60D54E}">
  <ds:schemaRefs>
    <ds:schemaRef ds:uri="http://schemas.openxmlformats.org/officeDocument/2006/bibliography"/>
  </ds:schemaRefs>
</ds:datastoreItem>
</file>

<file path=customXml/itemProps3.xml><?xml version="1.0" encoding="utf-8"?>
<ds:datastoreItem xmlns:ds="http://schemas.openxmlformats.org/officeDocument/2006/customXml" ds:itemID="{63EDA117-6098-4FDF-9E6E-D86E39A44716}"/>
</file>

<file path=customXml/itemProps4.xml><?xml version="1.0" encoding="utf-8"?>
<ds:datastoreItem xmlns:ds="http://schemas.openxmlformats.org/officeDocument/2006/customXml" ds:itemID="{30EBFB38-E9A0-4759-9BA1-687FEDFF91C5}"/>
</file>

<file path=docProps/app.xml><?xml version="1.0" encoding="utf-8"?>
<Properties xmlns="http://schemas.openxmlformats.org/officeDocument/2006/extended-properties" xmlns:vt="http://schemas.openxmlformats.org/officeDocument/2006/docPropsVTypes">
  <Template>Normal</Template>
  <TotalTime>11</TotalTime>
  <Pages>25</Pages>
  <Words>4227</Words>
  <Characters>24094</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Asian Development Bank</Company>
  <LinksUpToDate>false</LinksUpToDate>
  <CharactersWithSpaces>28265</CharactersWithSpaces>
  <SharedDoc>false</SharedDoc>
  <HLinks>
    <vt:vector size="138" baseType="variant">
      <vt:variant>
        <vt:i4>1114163</vt:i4>
      </vt:variant>
      <vt:variant>
        <vt:i4>128</vt:i4>
      </vt:variant>
      <vt:variant>
        <vt:i4>0</vt:i4>
      </vt:variant>
      <vt:variant>
        <vt:i4>5</vt:i4>
      </vt:variant>
      <vt:variant>
        <vt:lpwstr/>
      </vt:variant>
      <vt:variant>
        <vt:lpwstr>_Toc181059676</vt:lpwstr>
      </vt:variant>
      <vt:variant>
        <vt:i4>1114163</vt:i4>
      </vt:variant>
      <vt:variant>
        <vt:i4>122</vt:i4>
      </vt:variant>
      <vt:variant>
        <vt:i4>0</vt:i4>
      </vt:variant>
      <vt:variant>
        <vt:i4>5</vt:i4>
      </vt:variant>
      <vt:variant>
        <vt:lpwstr/>
      </vt:variant>
      <vt:variant>
        <vt:lpwstr>_Toc181059675</vt:lpwstr>
      </vt:variant>
      <vt:variant>
        <vt:i4>1179702</vt:i4>
      </vt:variant>
      <vt:variant>
        <vt:i4>113</vt:i4>
      </vt:variant>
      <vt:variant>
        <vt:i4>0</vt:i4>
      </vt:variant>
      <vt:variant>
        <vt:i4>5</vt:i4>
      </vt:variant>
      <vt:variant>
        <vt:lpwstr/>
      </vt:variant>
      <vt:variant>
        <vt:lpwstr>_Toc181059347</vt:lpwstr>
      </vt:variant>
      <vt:variant>
        <vt:i4>1179702</vt:i4>
      </vt:variant>
      <vt:variant>
        <vt:i4>107</vt:i4>
      </vt:variant>
      <vt:variant>
        <vt:i4>0</vt:i4>
      </vt:variant>
      <vt:variant>
        <vt:i4>5</vt:i4>
      </vt:variant>
      <vt:variant>
        <vt:lpwstr/>
      </vt:variant>
      <vt:variant>
        <vt:lpwstr>_Toc181059346</vt:lpwstr>
      </vt:variant>
      <vt:variant>
        <vt:i4>1179702</vt:i4>
      </vt:variant>
      <vt:variant>
        <vt:i4>101</vt:i4>
      </vt:variant>
      <vt:variant>
        <vt:i4>0</vt:i4>
      </vt:variant>
      <vt:variant>
        <vt:i4>5</vt:i4>
      </vt:variant>
      <vt:variant>
        <vt:lpwstr/>
      </vt:variant>
      <vt:variant>
        <vt:lpwstr>_Toc181059345</vt:lpwstr>
      </vt:variant>
      <vt:variant>
        <vt:i4>1441843</vt:i4>
      </vt:variant>
      <vt:variant>
        <vt:i4>92</vt:i4>
      </vt:variant>
      <vt:variant>
        <vt:i4>0</vt:i4>
      </vt:variant>
      <vt:variant>
        <vt:i4>5</vt:i4>
      </vt:variant>
      <vt:variant>
        <vt:lpwstr/>
      </vt:variant>
      <vt:variant>
        <vt:lpwstr>_Toc107562364</vt:lpwstr>
      </vt:variant>
      <vt:variant>
        <vt:i4>1441843</vt:i4>
      </vt:variant>
      <vt:variant>
        <vt:i4>86</vt:i4>
      </vt:variant>
      <vt:variant>
        <vt:i4>0</vt:i4>
      </vt:variant>
      <vt:variant>
        <vt:i4>5</vt:i4>
      </vt:variant>
      <vt:variant>
        <vt:lpwstr/>
      </vt:variant>
      <vt:variant>
        <vt:lpwstr>_Toc107562363</vt:lpwstr>
      </vt:variant>
      <vt:variant>
        <vt:i4>1441843</vt:i4>
      </vt:variant>
      <vt:variant>
        <vt:i4>80</vt:i4>
      </vt:variant>
      <vt:variant>
        <vt:i4>0</vt:i4>
      </vt:variant>
      <vt:variant>
        <vt:i4>5</vt:i4>
      </vt:variant>
      <vt:variant>
        <vt:lpwstr/>
      </vt:variant>
      <vt:variant>
        <vt:lpwstr>_Toc107562362</vt:lpwstr>
      </vt:variant>
      <vt:variant>
        <vt:i4>1441843</vt:i4>
      </vt:variant>
      <vt:variant>
        <vt:i4>74</vt:i4>
      </vt:variant>
      <vt:variant>
        <vt:i4>0</vt:i4>
      </vt:variant>
      <vt:variant>
        <vt:i4>5</vt:i4>
      </vt:variant>
      <vt:variant>
        <vt:lpwstr/>
      </vt:variant>
      <vt:variant>
        <vt:lpwstr>_Toc107562361</vt:lpwstr>
      </vt:variant>
      <vt:variant>
        <vt:i4>1441843</vt:i4>
      </vt:variant>
      <vt:variant>
        <vt:i4>68</vt:i4>
      </vt:variant>
      <vt:variant>
        <vt:i4>0</vt:i4>
      </vt:variant>
      <vt:variant>
        <vt:i4>5</vt:i4>
      </vt:variant>
      <vt:variant>
        <vt:lpwstr/>
      </vt:variant>
      <vt:variant>
        <vt:lpwstr>_Toc107562360</vt:lpwstr>
      </vt:variant>
      <vt:variant>
        <vt:i4>1376307</vt:i4>
      </vt:variant>
      <vt:variant>
        <vt:i4>62</vt:i4>
      </vt:variant>
      <vt:variant>
        <vt:i4>0</vt:i4>
      </vt:variant>
      <vt:variant>
        <vt:i4>5</vt:i4>
      </vt:variant>
      <vt:variant>
        <vt:lpwstr/>
      </vt:variant>
      <vt:variant>
        <vt:lpwstr>_Toc107562359</vt:lpwstr>
      </vt:variant>
      <vt:variant>
        <vt:i4>1376307</vt:i4>
      </vt:variant>
      <vt:variant>
        <vt:i4>56</vt:i4>
      </vt:variant>
      <vt:variant>
        <vt:i4>0</vt:i4>
      </vt:variant>
      <vt:variant>
        <vt:i4>5</vt:i4>
      </vt:variant>
      <vt:variant>
        <vt:lpwstr/>
      </vt:variant>
      <vt:variant>
        <vt:lpwstr>_Toc107562358</vt:lpwstr>
      </vt:variant>
      <vt:variant>
        <vt:i4>1376307</vt:i4>
      </vt:variant>
      <vt:variant>
        <vt:i4>50</vt:i4>
      </vt:variant>
      <vt:variant>
        <vt:i4>0</vt:i4>
      </vt:variant>
      <vt:variant>
        <vt:i4>5</vt:i4>
      </vt:variant>
      <vt:variant>
        <vt:lpwstr/>
      </vt:variant>
      <vt:variant>
        <vt:lpwstr>_Toc107562357</vt:lpwstr>
      </vt:variant>
      <vt:variant>
        <vt:i4>1376307</vt:i4>
      </vt:variant>
      <vt:variant>
        <vt:i4>44</vt:i4>
      </vt:variant>
      <vt:variant>
        <vt:i4>0</vt:i4>
      </vt:variant>
      <vt:variant>
        <vt:i4>5</vt:i4>
      </vt:variant>
      <vt:variant>
        <vt:lpwstr/>
      </vt:variant>
      <vt:variant>
        <vt:lpwstr>_Toc107562356</vt:lpwstr>
      </vt:variant>
      <vt:variant>
        <vt:i4>1376307</vt:i4>
      </vt:variant>
      <vt:variant>
        <vt:i4>38</vt:i4>
      </vt:variant>
      <vt:variant>
        <vt:i4>0</vt:i4>
      </vt:variant>
      <vt:variant>
        <vt:i4>5</vt:i4>
      </vt:variant>
      <vt:variant>
        <vt:lpwstr/>
      </vt:variant>
      <vt:variant>
        <vt:lpwstr>_Toc107562355</vt:lpwstr>
      </vt:variant>
      <vt:variant>
        <vt:i4>1376307</vt:i4>
      </vt:variant>
      <vt:variant>
        <vt:i4>32</vt:i4>
      </vt:variant>
      <vt:variant>
        <vt:i4>0</vt:i4>
      </vt:variant>
      <vt:variant>
        <vt:i4>5</vt:i4>
      </vt:variant>
      <vt:variant>
        <vt:lpwstr/>
      </vt:variant>
      <vt:variant>
        <vt:lpwstr>_Toc107562354</vt:lpwstr>
      </vt:variant>
      <vt:variant>
        <vt:i4>1376307</vt:i4>
      </vt:variant>
      <vt:variant>
        <vt:i4>26</vt:i4>
      </vt:variant>
      <vt:variant>
        <vt:i4>0</vt:i4>
      </vt:variant>
      <vt:variant>
        <vt:i4>5</vt:i4>
      </vt:variant>
      <vt:variant>
        <vt:lpwstr/>
      </vt:variant>
      <vt:variant>
        <vt:lpwstr>_Toc107562353</vt:lpwstr>
      </vt:variant>
      <vt:variant>
        <vt:i4>1376307</vt:i4>
      </vt:variant>
      <vt:variant>
        <vt:i4>20</vt:i4>
      </vt:variant>
      <vt:variant>
        <vt:i4>0</vt:i4>
      </vt:variant>
      <vt:variant>
        <vt:i4>5</vt:i4>
      </vt:variant>
      <vt:variant>
        <vt:lpwstr/>
      </vt:variant>
      <vt:variant>
        <vt:lpwstr>_Toc107562352</vt:lpwstr>
      </vt:variant>
      <vt:variant>
        <vt:i4>1376307</vt:i4>
      </vt:variant>
      <vt:variant>
        <vt:i4>14</vt:i4>
      </vt:variant>
      <vt:variant>
        <vt:i4>0</vt:i4>
      </vt:variant>
      <vt:variant>
        <vt:i4>5</vt:i4>
      </vt:variant>
      <vt:variant>
        <vt:lpwstr/>
      </vt:variant>
      <vt:variant>
        <vt:lpwstr>_Toc107562351</vt:lpwstr>
      </vt:variant>
      <vt:variant>
        <vt:i4>1376307</vt:i4>
      </vt:variant>
      <vt:variant>
        <vt:i4>8</vt:i4>
      </vt:variant>
      <vt:variant>
        <vt:i4>0</vt:i4>
      </vt:variant>
      <vt:variant>
        <vt:i4>5</vt:i4>
      </vt:variant>
      <vt:variant>
        <vt:lpwstr/>
      </vt:variant>
      <vt:variant>
        <vt:lpwstr>_Toc107562350</vt:lpwstr>
      </vt:variant>
      <vt:variant>
        <vt:i4>1310771</vt:i4>
      </vt:variant>
      <vt:variant>
        <vt:i4>2</vt:i4>
      </vt:variant>
      <vt:variant>
        <vt:i4>0</vt:i4>
      </vt:variant>
      <vt:variant>
        <vt:i4>5</vt:i4>
      </vt:variant>
      <vt:variant>
        <vt:lpwstr/>
      </vt:variant>
      <vt:variant>
        <vt:lpwstr>_Toc107562349</vt:lpwstr>
      </vt:variant>
      <vt:variant>
        <vt:i4>1179678</vt:i4>
      </vt:variant>
      <vt:variant>
        <vt:i4>3</vt:i4>
      </vt:variant>
      <vt:variant>
        <vt:i4>0</vt:i4>
      </vt:variant>
      <vt:variant>
        <vt:i4>5</vt:i4>
      </vt:variant>
      <vt:variant>
        <vt:lpwstr>https://www.wamco.com.mv/download/20220525-wamco-waste-segregation-guidelines-english.pdf</vt:lpwstr>
      </vt:variant>
      <vt:variant>
        <vt:lpwstr/>
      </vt:variant>
      <vt:variant>
        <vt:i4>655442</vt:i4>
      </vt:variant>
      <vt:variant>
        <vt:i4>0</vt:i4>
      </vt:variant>
      <vt:variant>
        <vt:i4>0</vt:i4>
      </vt:variant>
      <vt:variant>
        <vt:i4>5</vt:i4>
      </vt:variant>
      <vt:variant>
        <vt:lpwstr>https://www.facebook.com/WAMCOmaldives/photos/pcb.3175281052687453/3175280956020796 /</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dc:creator>
  <cp:keywords/>
  <cp:lastModifiedBy>Abdulla Irufan</cp:lastModifiedBy>
  <cp:revision>4</cp:revision>
  <cp:lastPrinted>2021-04-29T11:41:00Z</cp:lastPrinted>
  <dcterms:created xsi:type="dcterms:W3CDTF">2025-07-22T04:45:00Z</dcterms:created>
  <dcterms:modified xsi:type="dcterms:W3CDTF">2025-08-26T08:32:00Z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0x010100C5F85601C1041A45BAF947F0ADAC56D1</vt:lpwstr>
  </property>
  <property fmtid="{D5CDD505-2E9C-101B-9397-08002B2CF9AE}" pid="4" name="ADBProjectDocumentType">
    <vt:lpwstr/>
  </property>
  <property fmtid="{D5CDD505-2E9C-101B-9397-08002B2CF9AE}" pid="5" name="ADBProject">
    <vt:lpwstr/>
  </property>
  <property fmtid="{D5CDD505-2E9C-101B-9397-08002B2CF9AE}" pid="6" name="ADBSector">
    <vt:lpwstr/>
  </property>
  <property fmtid="{D5CDD505-2E9C-101B-9397-08002B2CF9AE}" pid="7" name="ADBContentGroup">
    <vt:lpwstr>3;#SARD|a13f4053-9a56-4b97-976f-1e0f1ebea59b</vt:lpwstr>
  </property>
  <property fmtid="{D5CDD505-2E9C-101B-9397-08002B2CF9AE}" pid="8" name="ADBDivision">
    <vt:lpwstr/>
  </property>
  <property fmtid="{D5CDD505-2E9C-101B-9397-08002B2CF9AE}" pid="9" name="ADBDocumentSecurity">
    <vt:lpwstr/>
  </property>
  <property fmtid="{D5CDD505-2E9C-101B-9397-08002B2CF9AE}" pid="10" name="ADBDocumentLanguage">
    <vt:lpwstr>1;#English|16ac8743-31bb-43f8-9a73-533a041667d6</vt:lpwstr>
  </property>
  <property fmtid="{D5CDD505-2E9C-101B-9397-08002B2CF9AE}" pid="11" name="ADBSOVProjectSegmentation">
    <vt:lpwstr/>
  </property>
  <property fmtid="{D5CDD505-2E9C-101B-9397-08002B2CF9AE}" pid="12" name="ADBSubRegion">
    <vt:lpwstr/>
  </property>
  <property fmtid="{D5CDD505-2E9C-101B-9397-08002B2CF9AE}" pid="13" name="ADBDepartmentOwner">
    <vt:lpwstr/>
  </property>
  <property fmtid="{D5CDD505-2E9C-101B-9397-08002B2CF9AE}" pid="14" name="ADBCountry">
    <vt:lpwstr/>
  </property>
  <property fmtid="{D5CDD505-2E9C-101B-9397-08002B2CF9AE}" pid="15" name="MSIP_Label_39a389cf-beba-4bd0-8ff2-492d580e4d9c_Enabled">
    <vt:lpwstr>true</vt:lpwstr>
  </property>
  <property fmtid="{D5CDD505-2E9C-101B-9397-08002B2CF9AE}" pid="16" name="MSIP_Label_39a389cf-beba-4bd0-8ff2-492d580e4d9c_SetDate">
    <vt:lpwstr>2022-10-06T03:27:36Z</vt:lpwstr>
  </property>
  <property fmtid="{D5CDD505-2E9C-101B-9397-08002B2CF9AE}" pid="17" name="MSIP_Label_39a389cf-beba-4bd0-8ff2-492d580e4d9c_Method">
    <vt:lpwstr>Privileged</vt:lpwstr>
  </property>
  <property fmtid="{D5CDD505-2E9C-101B-9397-08002B2CF9AE}" pid="18" name="MSIP_Label_39a389cf-beba-4bd0-8ff2-492d580e4d9c_Name">
    <vt:lpwstr>Public</vt:lpwstr>
  </property>
  <property fmtid="{D5CDD505-2E9C-101B-9397-08002B2CF9AE}" pid="19" name="MSIP_Label_39a389cf-beba-4bd0-8ff2-492d580e4d9c_SiteId">
    <vt:lpwstr>9495d6bb-41c2-4c58-848f-92e52cf3d640</vt:lpwstr>
  </property>
  <property fmtid="{D5CDD505-2E9C-101B-9397-08002B2CF9AE}" pid="20" name="MSIP_Label_39a389cf-beba-4bd0-8ff2-492d580e4d9c_ActionId">
    <vt:lpwstr>8273289b-f058-4eac-a306-2f918709b167</vt:lpwstr>
  </property>
  <property fmtid="{D5CDD505-2E9C-101B-9397-08002B2CF9AE}" pid="21" name="MSIP_Label_39a389cf-beba-4bd0-8ff2-492d580e4d9c_ContentBits">
    <vt:lpwstr>2</vt:lpwstr>
  </property>
</Properties>
</file>